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A89" w:rsidRPr="0022271F" w:rsidRDefault="0023079D" w:rsidP="00282A89">
      <w:pPr>
        <w:pStyle w:val="t"/>
        <w:shd w:val="clear" w:color="auto" w:fill="FFFFFF"/>
        <w:spacing w:before="90" w:beforeAutospacing="0" w:after="90" w:afterAutospacing="0"/>
        <w:ind w:left="675" w:right="675"/>
        <w:jc w:val="center"/>
        <w:rPr>
          <w:b/>
          <w:bCs/>
          <w:color w:val="333333"/>
          <w:sz w:val="28"/>
          <w:szCs w:val="27"/>
        </w:rPr>
      </w:pPr>
      <w:r w:rsidRPr="0022271F">
        <w:rPr>
          <w:b/>
          <w:bCs/>
          <w:color w:val="333333"/>
          <w:sz w:val="28"/>
          <w:szCs w:val="27"/>
        </w:rPr>
        <w:t>Ф</w:t>
      </w:r>
      <w:r w:rsidR="00282A89" w:rsidRPr="0022271F">
        <w:rPr>
          <w:b/>
          <w:bCs/>
          <w:color w:val="333333"/>
          <w:sz w:val="28"/>
          <w:szCs w:val="27"/>
        </w:rPr>
        <w:t>едеральный закон от 29.12.2010 № 436-ФЗ</w:t>
      </w:r>
    </w:p>
    <w:p w:rsidR="0023079D" w:rsidRPr="0022271F" w:rsidRDefault="00282A89" w:rsidP="00282A89">
      <w:pPr>
        <w:pStyle w:val="t"/>
        <w:shd w:val="clear" w:color="auto" w:fill="FFFFFF"/>
        <w:spacing w:before="90" w:beforeAutospacing="0" w:after="90" w:afterAutospacing="0"/>
        <w:ind w:left="675" w:right="675"/>
        <w:jc w:val="center"/>
        <w:rPr>
          <w:b/>
          <w:bCs/>
          <w:color w:val="333333"/>
          <w:sz w:val="28"/>
          <w:szCs w:val="27"/>
        </w:rPr>
      </w:pPr>
      <w:r w:rsidRPr="0022271F">
        <w:rPr>
          <w:b/>
          <w:bCs/>
          <w:color w:val="333333"/>
          <w:sz w:val="28"/>
          <w:szCs w:val="27"/>
        </w:rPr>
        <w:t>«</w:t>
      </w:r>
      <w:r w:rsidR="0023079D" w:rsidRPr="0022271F">
        <w:rPr>
          <w:b/>
          <w:bCs/>
          <w:color w:val="333333"/>
          <w:sz w:val="28"/>
          <w:szCs w:val="27"/>
        </w:rPr>
        <w:t>О защите детей от информации, причиняющей вред их здоровью и развитию</w:t>
      </w:r>
    </w:p>
    <w:p w:rsidR="0023079D" w:rsidRPr="0023079D" w:rsidRDefault="0023079D" w:rsidP="0023079D">
      <w:pPr>
        <w:pStyle w:val="a3"/>
        <w:shd w:val="clear" w:color="auto" w:fill="FFFFFF"/>
        <w:spacing w:before="90" w:beforeAutospacing="0" w:after="90" w:afterAutospacing="0"/>
        <w:ind w:firstLine="675"/>
        <w:jc w:val="both"/>
        <w:rPr>
          <w:color w:val="333333"/>
          <w:sz w:val="18"/>
          <w:szCs w:val="27"/>
        </w:rPr>
      </w:pPr>
      <w:r w:rsidRPr="0023079D">
        <w:rPr>
          <w:color w:val="333333"/>
          <w:sz w:val="18"/>
          <w:szCs w:val="27"/>
        </w:rPr>
        <w:t> </w:t>
      </w:r>
    </w:p>
    <w:p w:rsidR="0023079D" w:rsidRDefault="0023079D" w:rsidP="0023079D">
      <w:pPr>
        <w:pStyle w:val="i"/>
        <w:shd w:val="clear" w:color="auto" w:fill="FFFFFF"/>
        <w:spacing w:before="90" w:beforeAutospacing="0" w:after="90" w:afterAutospacing="0"/>
        <w:ind w:left="675"/>
        <w:rPr>
          <w:color w:val="333333"/>
          <w:sz w:val="27"/>
          <w:szCs w:val="27"/>
        </w:rPr>
      </w:pPr>
      <w:r>
        <w:rPr>
          <w:color w:val="333333"/>
          <w:sz w:val="27"/>
          <w:szCs w:val="27"/>
        </w:rPr>
        <w:t>Принят Государственной Думой                               21 декабря 2010 года</w:t>
      </w:r>
    </w:p>
    <w:p w:rsidR="0023079D" w:rsidRDefault="0023079D" w:rsidP="0023079D">
      <w:pPr>
        <w:pStyle w:val="i"/>
        <w:shd w:val="clear" w:color="auto" w:fill="FFFFFF"/>
        <w:spacing w:before="90" w:beforeAutospacing="0" w:after="90" w:afterAutospacing="0"/>
        <w:ind w:left="675"/>
        <w:rPr>
          <w:color w:val="333333"/>
          <w:sz w:val="27"/>
          <w:szCs w:val="27"/>
        </w:rPr>
      </w:pPr>
      <w:r>
        <w:rPr>
          <w:color w:val="333333"/>
          <w:sz w:val="27"/>
          <w:szCs w:val="27"/>
        </w:rPr>
        <w:t>Одобрен Советом Федерации                                    24 декабря 2010 года</w:t>
      </w:r>
    </w:p>
    <w:p w:rsidR="0023079D" w:rsidRPr="0022271F" w:rsidRDefault="0023079D" w:rsidP="0023079D">
      <w:pPr>
        <w:pStyle w:val="a3"/>
        <w:shd w:val="clear" w:color="auto" w:fill="FFFFFF"/>
        <w:spacing w:before="90" w:beforeAutospacing="0" w:after="90" w:afterAutospacing="0"/>
        <w:ind w:firstLine="675"/>
        <w:jc w:val="both"/>
        <w:rPr>
          <w:color w:val="333333"/>
          <w:sz w:val="10"/>
          <w:szCs w:val="27"/>
        </w:rPr>
      </w:pPr>
      <w:r w:rsidRPr="0022271F">
        <w:rPr>
          <w:color w:val="333333"/>
          <w:sz w:val="10"/>
          <w:szCs w:val="27"/>
        </w:rPr>
        <w:t> </w:t>
      </w:r>
    </w:p>
    <w:p w:rsidR="0022271F" w:rsidRDefault="0022271F" w:rsidP="0023079D">
      <w:pPr>
        <w:pStyle w:val="c"/>
        <w:shd w:val="clear" w:color="auto" w:fill="FFFFFF"/>
        <w:spacing w:before="90" w:beforeAutospacing="0" w:after="90" w:afterAutospacing="0"/>
        <w:ind w:left="-142" w:right="-1"/>
        <w:jc w:val="center"/>
        <w:rPr>
          <w:rStyle w:val="mark"/>
          <w:i/>
          <w:iCs/>
          <w:color w:val="1111EE"/>
          <w:sz w:val="27"/>
          <w:szCs w:val="27"/>
          <w:shd w:val="clear" w:color="auto" w:fill="F0F0F0"/>
        </w:rPr>
      </w:pPr>
      <w:r>
        <w:rPr>
          <w:rStyle w:val="mark"/>
          <w:i/>
          <w:iCs/>
          <w:color w:val="1111EE"/>
          <w:sz w:val="27"/>
          <w:szCs w:val="27"/>
          <w:shd w:val="clear" w:color="auto" w:fill="F0F0F0"/>
        </w:rPr>
        <w:t>(</w:t>
      </w:r>
      <w:proofErr w:type="gramStart"/>
      <w:r>
        <w:rPr>
          <w:rStyle w:val="mark"/>
          <w:i/>
          <w:iCs/>
          <w:color w:val="1111EE"/>
          <w:sz w:val="27"/>
          <w:szCs w:val="27"/>
          <w:shd w:val="clear" w:color="auto" w:fill="F0F0F0"/>
        </w:rPr>
        <w:t>В</w:t>
      </w:r>
      <w:proofErr w:type="gramEnd"/>
      <w:r>
        <w:rPr>
          <w:rStyle w:val="mark"/>
          <w:i/>
          <w:iCs/>
          <w:color w:val="1111EE"/>
          <w:sz w:val="27"/>
          <w:szCs w:val="27"/>
          <w:shd w:val="clear" w:color="auto" w:fill="F0F0F0"/>
        </w:rPr>
        <w:t xml:space="preserve"> редакции федеральных законов</w:t>
      </w:r>
    </w:p>
    <w:p w:rsidR="0023079D" w:rsidRDefault="0022271F" w:rsidP="0023079D">
      <w:pPr>
        <w:pStyle w:val="c"/>
        <w:shd w:val="clear" w:color="auto" w:fill="FFFFFF"/>
        <w:spacing w:before="90" w:beforeAutospacing="0" w:after="90" w:afterAutospacing="0"/>
        <w:ind w:left="-142" w:right="-1"/>
        <w:jc w:val="center"/>
        <w:rPr>
          <w:color w:val="333333"/>
          <w:sz w:val="27"/>
          <w:szCs w:val="27"/>
        </w:rPr>
      </w:pPr>
      <w:hyperlink r:id="rId4" w:tgtFrame="contents" w:history="1">
        <w:r w:rsidR="0023079D">
          <w:rPr>
            <w:rStyle w:val="a4"/>
            <w:color w:val="1C1CD6"/>
            <w:sz w:val="27"/>
            <w:szCs w:val="27"/>
            <w:shd w:val="clear" w:color="auto" w:fill="F0F0F0"/>
          </w:rPr>
          <w:t>от 28.07.2012 № 139-ФЗ</w:t>
        </w:r>
      </w:hyperlink>
      <w:r w:rsidR="0023079D">
        <w:rPr>
          <w:rStyle w:val="mark"/>
          <w:i/>
          <w:iCs/>
          <w:color w:val="1111EE"/>
          <w:sz w:val="27"/>
          <w:szCs w:val="27"/>
          <w:shd w:val="clear" w:color="auto" w:fill="F0F0F0"/>
        </w:rPr>
        <w:t>, </w:t>
      </w:r>
      <w:hyperlink r:id="rId5" w:tgtFrame="contents" w:history="1">
        <w:r w:rsidR="0023079D">
          <w:rPr>
            <w:rStyle w:val="a4"/>
            <w:color w:val="1C1CD6"/>
            <w:sz w:val="27"/>
            <w:szCs w:val="27"/>
            <w:shd w:val="clear" w:color="auto" w:fill="F0F0F0"/>
          </w:rPr>
          <w:t>от 05.04.2013 № 50-ФЗ</w:t>
        </w:r>
      </w:hyperlink>
      <w:r w:rsidR="0023079D">
        <w:rPr>
          <w:rStyle w:val="mark"/>
          <w:i/>
          <w:iCs/>
          <w:color w:val="1111EE"/>
          <w:sz w:val="27"/>
          <w:szCs w:val="27"/>
          <w:shd w:val="clear" w:color="auto" w:fill="F0F0F0"/>
        </w:rPr>
        <w:t>, </w:t>
      </w:r>
      <w:hyperlink r:id="rId6" w:tgtFrame="contents" w:history="1">
        <w:r w:rsidR="0023079D">
          <w:rPr>
            <w:rStyle w:val="a4"/>
            <w:color w:val="1C1CD6"/>
            <w:sz w:val="27"/>
            <w:szCs w:val="27"/>
            <w:shd w:val="clear" w:color="auto" w:fill="F0F0F0"/>
          </w:rPr>
          <w:t>от 29.06.2013 № 135-</w:t>
        </w:r>
        <w:bookmarkStart w:id="0" w:name="_GoBack"/>
        <w:bookmarkEnd w:id="0"/>
        <w:r w:rsidR="0023079D">
          <w:rPr>
            <w:rStyle w:val="a4"/>
            <w:color w:val="1C1CD6"/>
            <w:sz w:val="27"/>
            <w:szCs w:val="27"/>
            <w:shd w:val="clear" w:color="auto" w:fill="F0F0F0"/>
          </w:rPr>
          <w:t>ФЗ</w:t>
        </w:r>
      </w:hyperlink>
      <w:r w:rsidR="0023079D">
        <w:rPr>
          <w:rStyle w:val="mark"/>
          <w:i/>
          <w:iCs/>
          <w:color w:val="1111EE"/>
          <w:sz w:val="27"/>
          <w:szCs w:val="27"/>
          <w:shd w:val="clear" w:color="auto" w:fill="F0F0F0"/>
        </w:rPr>
        <w:t>, </w:t>
      </w:r>
      <w:hyperlink r:id="rId7" w:tgtFrame="contents" w:history="1">
        <w:r w:rsidR="0023079D">
          <w:rPr>
            <w:rStyle w:val="a4"/>
            <w:color w:val="1C1CD6"/>
            <w:sz w:val="27"/>
            <w:szCs w:val="27"/>
            <w:shd w:val="clear" w:color="auto" w:fill="F0F0F0"/>
          </w:rPr>
          <w:t>от 02.07.2013 № 185-ФЗ</w:t>
        </w:r>
      </w:hyperlink>
      <w:r w:rsidR="0023079D">
        <w:rPr>
          <w:rStyle w:val="mark"/>
          <w:i/>
          <w:iCs/>
          <w:color w:val="1111EE"/>
          <w:sz w:val="27"/>
          <w:szCs w:val="27"/>
          <w:shd w:val="clear" w:color="auto" w:fill="F0F0F0"/>
        </w:rPr>
        <w:t>, </w:t>
      </w:r>
      <w:hyperlink r:id="rId8" w:tgtFrame="contents" w:history="1">
        <w:r w:rsidR="0023079D">
          <w:rPr>
            <w:rStyle w:val="a4"/>
            <w:color w:val="1C1CD6"/>
            <w:sz w:val="27"/>
            <w:szCs w:val="27"/>
            <w:shd w:val="clear" w:color="auto" w:fill="F0F0F0"/>
          </w:rPr>
          <w:t>от 14.10.2014 № 307-ФЗ</w:t>
        </w:r>
      </w:hyperlink>
      <w:r w:rsidR="0023079D">
        <w:rPr>
          <w:rStyle w:val="mark"/>
          <w:i/>
          <w:iCs/>
          <w:color w:val="1111EE"/>
          <w:sz w:val="27"/>
          <w:szCs w:val="27"/>
          <w:shd w:val="clear" w:color="auto" w:fill="F0F0F0"/>
        </w:rPr>
        <w:t>, </w:t>
      </w:r>
      <w:hyperlink r:id="rId9" w:tgtFrame="contents" w:history="1">
        <w:r w:rsidR="0023079D">
          <w:rPr>
            <w:rStyle w:val="a4"/>
            <w:color w:val="1C1CD6"/>
            <w:sz w:val="27"/>
            <w:szCs w:val="27"/>
            <w:shd w:val="clear" w:color="auto" w:fill="F0F0F0"/>
          </w:rPr>
          <w:t>от 29.06.2015 № 179-ФЗ</w:t>
        </w:r>
      </w:hyperlink>
      <w:r w:rsidR="0023079D">
        <w:rPr>
          <w:rStyle w:val="mark"/>
          <w:i/>
          <w:iCs/>
          <w:color w:val="1111EE"/>
          <w:sz w:val="27"/>
          <w:szCs w:val="27"/>
          <w:shd w:val="clear" w:color="auto" w:fill="F0F0F0"/>
        </w:rPr>
        <w:t>, </w:t>
      </w:r>
      <w:hyperlink r:id="rId10" w:tgtFrame="contents" w:history="1">
        <w:r w:rsidR="0023079D">
          <w:rPr>
            <w:rStyle w:val="a4"/>
            <w:color w:val="1C1CD6"/>
            <w:sz w:val="27"/>
            <w:szCs w:val="27"/>
            <w:shd w:val="clear" w:color="auto" w:fill="F0F0F0"/>
          </w:rPr>
          <w:t>от 01.05.2017 № 87-ФЗ</w:t>
        </w:r>
      </w:hyperlink>
      <w:r w:rsidR="0023079D">
        <w:rPr>
          <w:rStyle w:val="mark"/>
          <w:i/>
          <w:iCs/>
          <w:color w:val="1111EE"/>
          <w:sz w:val="27"/>
          <w:szCs w:val="27"/>
          <w:shd w:val="clear" w:color="auto" w:fill="F0F0F0"/>
        </w:rPr>
        <w:t>, </w:t>
      </w:r>
      <w:hyperlink r:id="rId11" w:tgtFrame="contents" w:history="1">
        <w:r w:rsidR="0023079D">
          <w:rPr>
            <w:rStyle w:val="a4"/>
            <w:color w:val="1C1CD6"/>
            <w:sz w:val="27"/>
            <w:szCs w:val="27"/>
            <w:shd w:val="clear" w:color="auto" w:fill="F0F0F0"/>
          </w:rPr>
          <w:t>от 29.07.2018 № 242-ФЗ</w:t>
        </w:r>
      </w:hyperlink>
      <w:r w:rsidR="0023079D">
        <w:rPr>
          <w:rStyle w:val="mark"/>
          <w:i/>
          <w:iCs/>
          <w:color w:val="1111EE"/>
          <w:sz w:val="27"/>
          <w:szCs w:val="27"/>
          <w:shd w:val="clear" w:color="auto" w:fill="F0F0F0"/>
        </w:rPr>
        <w:t>, </w:t>
      </w:r>
      <w:hyperlink r:id="rId12" w:tgtFrame="contents" w:history="1">
        <w:r w:rsidR="0023079D">
          <w:rPr>
            <w:rStyle w:val="a4"/>
            <w:color w:val="1C1CD6"/>
            <w:sz w:val="27"/>
            <w:szCs w:val="27"/>
            <w:shd w:val="clear" w:color="auto" w:fill="F0F0F0"/>
          </w:rPr>
          <w:t>от 18.12.2018 № 472-ФЗ</w:t>
        </w:r>
      </w:hyperlink>
      <w:r w:rsidR="0023079D">
        <w:rPr>
          <w:rStyle w:val="mark"/>
          <w:i/>
          <w:iCs/>
          <w:color w:val="1111EE"/>
          <w:sz w:val="27"/>
          <w:szCs w:val="27"/>
          <w:shd w:val="clear" w:color="auto" w:fill="F0F0F0"/>
        </w:rPr>
        <w:t>, </w:t>
      </w:r>
      <w:hyperlink r:id="rId13" w:tgtFrame="contents" w:history="1">
        <w:r w:rsidR="0023079D">
          <w:rPr>
            <w:rStyle w:val="a4"/>
            <w:color w:val="1C1CD6"/>
            <w:sz w:val="27"/>
            <w:szCs w:val="27"/>
            <w:shd w:val="clear" w:color="auto" w:fill="F0F0F0"/>
          </w:rPr>
          <w:t>от 01.05.2019 № 93-ФЗ</w:t>
        </w:r>
      </w:hyperlink>
      <w:r w:rsidR="0023079D">
        <w:rPr>
          <w:rStyle w:val="mark"/>
          <w:i/>
          <w:iCs/>
          <w:color w:val="1111EE"/>
          <w:sz w:val="27"/>
          <w:szCs w:val="27"/>
          <w:shd w:val="clear" w:color="auto" w:fill="F0F0F0"/>
        </w:rPr>
        <w:t>, </w:t>
      </w:r>
      <w:hyperlink r:id="rId14" w:tgtFrame="contents" w:history="1">
        <w:r w:rsidR="0023079D">
          <w:rPr>
            <w:rStyle w:val="a4"/>
            <w:color w:val="1C1CD6"/>
            <w:sz w:val="27"/>
            <w:szCs w:val="27"/>
            <w:shd w:val="clear" w:color="auto" w:fill="F0F0F0"/>
          </w:rPr>
          <w:t>от 31.07.2020 № 303-ФЗ</w:t>
        </w:r>
      </w:hyperlink>
      <w:r w:rsidR="0023079D">
        <w:rPr>
          <w:rStyle w:val="mark"/>
          <w:i/>
          <w:iCs/>
          <w:color w:val="1111EE"/>
          <w:sz w:val="27"/>
          <w:szCs w:val="27"/>
          <w:shd w:val="clear" w:color="auto" w:fill="F0F0F0"/>
        </w:rPr>
        <w:t>, </w:t>
      </w:r>
      <w:hyperlink r:id="rId15" w:tgtFrame="contents" w:history="1">
        <w:r w:rsidR="0023079D">
          <w:rPr>
            <w:rStyle w:val="a4"/>
            <w:color w:val="1C1CD6"/>
            <w:sz w:val="27"/>
            <w:szCs w:val="27"/>
            <w:shd w:val="clear" w:color="auto" w:fill="F0F0F0"/>
          </w:rPr>
          <w:t>от 05.04.2021 № 65-ФЗ</w:t>
        </w:r>
      </w:hyperlink>
      <w:r w:rsidR="0023079D">
        <w:rPr>
          <w:rStyle w:val="mark"/>
          <w:i/>
          <w:iCs/>
          <w:color w:val="1111EE"/>
          <w:sz w:val="27"/>
          <w:szCs w:val="27"/>
          <w:shd w:val="clear" w:color="auto" w:fill="F0F0F0"/>
        </w:rPr>
        <w:t>, </w:t>
      </w:r>
      <w:hyperlink r:id="rId16" w:tgtFrame="contents" w:history="1">
        <w:r w:rsidR="0023079D">
          <w:rPr>
            <w:rStyle w:val="a4"/>
            <w:color w:val="1C1CD6"/>
            <w:sz w:val="27"/>
            <w:szCs w:val="27"/>
            <w:shd w:val="clear" w:color="auto" w:fill="F0F0F0"/>
          </w:rPr>
          <w:t>от 11.06.2021 № 170-ФЗ</w:t>
        </w:r>
      </w:hyperlink>
      <w:r w:rsidR="0023079D">
        <w:rPr>
          <w:rStyle w:val="mark"/>
          <w:i/>
          <w:iCs/>
          <w:color w:val="1111EE"/>
          <w:sz w:val="27"/>
          <w:szCs w:val="27"/>
          <w:shd w:val="clear" w:color="auto" w:fill="F0F0F0"/>
        </w:rPr>
        <w:t>, </w:t>
      </w:r>
      <w:hyperlink r:id="rId17" w:tgtFrame="contents" w:history="1">
        <w:r w:rsidR="0023079D">
          <w:rPr>
            <w:rStyle w:val="a4"/>
            <w:color w:val="1C1CD6"/>
            <w:sz w:val="27"/>
            <w:szCs w:val="27"/>
            <w:shd w:val="clear" w:color="auto" w:fill="F0F0F0"/>
          </w:rPr>
          <w:t>от 01.07.2021 № 264-ФЗ</w:t>
        </w:r>
      </w:hyperlink>
      <w:r w:rsidR="0023079D">
        <w:rPr>
          <w:rStyle w:val="mark"/>
          <w:i/>
          <w:iCs/>
          <w:color w:val="1111EE"/>
          <w:sz w:val="27"/>
          <w:szCs w:val="27"/>
          <w:shd w:val="clear" w:color="auto" w:fill="F0F0F0"/>
        </w:rPr>
        <w:t>)</w:t>
      </w:r>
    </w:p>
    <w:p w:rsidR="0023079D" w:rsidRPr="0023079D" w:rsidRDefault="0023079D" w:rsidP="0023079D">
      <w:pPr>
        <w:pStyle w:val="a3"/>
        <w:shd w:val="clear" w:color="auto" w:fill="FFFFFF"/>
        <w:spacing w:before="90" w:beforeAutospacing="0" w:after="90" w:afterAutospacing="0"/>
        <w:ind w:firstLine="675"/>
        <w:jc w:val="both"/>
        <w:rPr>
          <w:color w:val="333333"/>
          <w:sz w:val="18"/>
          <w:szCs w:val="27"/>
        </w:rPr>
      </w:pPr>
      <w:r w:rsidRPr="0023079D">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1. Общие положения</w:t>
      </w:r>
    </w:p>
    <w:p w:rsidR="0023079D" w:rsidRPr="0022271F" w:rsidRDefault="0023079D" w:rsidP="0023079D">
      <w:pPr>
        <w:pStyle w:val="a3"/>
        <w:shd w:val="clear" w:color="auto" w:fill="FFFFFF"/>
        <w:spacing w:before="90" w:beforeAutospacing="0" w:after="90" w:afterAutospacing="0"/>
        <w:ind w:firstLine="675"/>
        <w:jc w:val="both"/>
        <w:rPr>
          <w:color w:val="333333"/>
          <w:sz w:val="14"/>
          <w:szCs w:val="27"/>
        </w:rPr>
      </w:pPr>
      <w:r w:rsidRPr="0023079D">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Сфера действия настоящего Федерального закона</w:t>
      </w:r>
    </w:p>
    <w:p w:rsidR="0023079D" w:rsidRPr="0022271F" w:rsidRDefault="0023079D" w:rsidP="0023079D">
      <w:pPr>
        <w:pStyle w:val="a3"/>
        <w:shd w:val="clear" w:color="auto" w:fill="FFFFFF"/>
        <w:spacing w:before="90" w:beforeAutospacing="0" w:after="90" w:afterAutospacing="0"/>
        <w:ind w:firstLine="675"/>
        <w:jc w:val="both"/>
        <w:rPr>
          <w:color w:val="333333"/>
          <w:sz w:val="14"/>
          <w:szCs w:val="27"/>
        </w:rPr>
      </w:pPr>
      <w:r w:rsidRPr="0023079D">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Настоящий Федеральный закон не распространяется на отношения в сфере:</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оборота информационной продукции, содержащей научную, научно-техническую, статистическую информацию;</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распространения информации, недопустимость ограничения доступа к которой установлена Федеральным законом от 27 июля 2006 года № 149-ФЗ "Об информации, информационных технологиях и о защите информации" и другими федеральными законами;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оборота информационной продукции, имеющей значительную историческую, художественную или иную культурную ценность для общества;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рекламы.</w:t>
      </w:r>
    </w:p>
    <w:p w:rsidR="0023079D" w:rsidRPr="0023079D" w:rsidRDefault="0023079D" w:rsidP="0023079D">
      <w:pPr>
        <w:pStyle w:val="a3"/>
        <w:shd w:val="clear" w:color="auto" w:fill="FFFFFF"/>
        <w:spacing w:before="90" w:beforeAutospacing="0" w:after="90" w:afterAutospacing="0"/>
        <w:ind w:firstLine="675"/>
        <w:jc w:val="both"/>
        <w:rPr>
          <w:color w:val="333333"/>
          <w:sz w:val="18"/>
          <w:szCs w:val="27"/>
        </w:rPr>
      </w:pPr>
      <w:r w:rsidRPr="0023079D">
        <w:rPr>
          <w:color w:val="333333"/>
          <w:sz w:val="18"/>
          <w:szCs w:val="27"/>
        </w:rPr>
        <w:t> </w:t>
      </w:r>
    </w:p>
    <w:p w:rsidR="0023079D" w:rsidRDefault="0023079D" w:rsidP="00463BFA">
      <w:pPr>
        <w:pStyle w:val="h"/>
        <w:shd w:val="clear" w:color="auto" w:fill="FFFFFF"/>
        <w:spacing w:before="90" w:beforeAutospacing="0" w:after="90" w:afterAutospacing="0"/>
        <w:ind w:left="709"/>
        <w:rPr>
          <w:b/>
          <w:bCs/>
          <w:color w:val="333333"/>
          <w:sz w:val="27"/>
          <w:szCs w:val="27"/>
        </w:rPr>
      </w:pPr>
      <w:r>
        <w:rPr>
          <w:b/>
          <w:bCs/>
          <w:color w:val="333333"/>
          <w:sz w:val="27"/>
          <w:szCs w:val="27"/>
        </w:rPr>
        <w:t>Статья 2. Основные понятия, используемые в настоящем Федеральном законе</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В настоящем Федеральном законе используются следующие основные понятия: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доступ детей к информации - возможность получения и использования детьми свободно распространяемой информации;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знак информационной продукции - графическое и (или) текстовое обозначение информационной продукции в соответствии с классификацией </w:t>
      </w:r>
      <w:r>
        <w:rPr>
          <w:color w:val="333333"/>
          <w:sz w:val="27"/>
          <w:szCs w:val="27"/>
        </w:rPr>
        <w:lastRenderedPageBreak/>
        <w:t>информационной продукции, предусмотренной частью 3 статьи 6 настоящего Федерального закона;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 </w:t>
      </w:r>
      <w:r>
        <w:rPr>
          <w:rStyle w:val="mark"/>
          <w:i/>
          <w:iCs/>
          <w:color w:val="1111EE"/>
          <w:sz w:val="27"/>
          <w:szCs w:val="27"/>
        </w:rPr>
        <w:t>(В редакции Федерального закона </w:t>
      </w:r>
      <w:hyperlink r:id="rId18"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 </w:t>
      </w:r>
      <w:r>
        <w:rPr>
          <w:rStyle w:val="mark"/>
          <w:i/>
          <w:iCs/>
          <w:color w:val="1111EE"/>
          <w:sz w:val="27"/>
          <w:szCs w:val="27"/>
        </w:rPr>
        <w:t>(В редакции Федерального закона </w:t>
      </w:r>
      <w:hyperlink r:id="rId19"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Законодательство Российской Федерации о защите детей от информации, причиняющей вред их здоровью и (или) развитию</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23079D" w:rsidRPr="00463BFA" w:rsidRDefault="0023079D" w:rsidP="0023079D">
      <w:pPr>
        <w:pStyle w:val="a3"/>
        <w:shd w:val="clear" w:color="auto" w:fill="FFFFFF"/>
        <w:spacing w:before="90" w:beforeAutospacing="0" w:after="90" w:afterAutospacing="0"/>
        <w:ind w:firstLine="675"/>
        <w:jc w:val="both"/>
        <w:rPr>
          <w:color w:val="333333"/>
          <w:sz w:val="16"/>
          <w:szCs w:val="27"/>
        </w:rPr>
      </w:pPr>
      <w:r w:rsidRPr="00463BFA">
        <w:rPr>
          <w:color w:val="333333"/>
          <w:sz w:val="16"/>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разработка и реализация </w:t>
      </w:r>
      <w:r>
        <w:rPr>
          <w:rStyle w:val="ed"/>
          <w:color w:val="1111EE"/>
          <w:sz w:val="27"/>
          <w:szCs w:val="27"/>
          <w:shd w:val="clear" w:color="auto" w:fill="F0F0F0"/>
        </w:rPr>
        <w:t>перечня федеральных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r>
        <w:rPr>
          <w:color w:val="333333"/>
          <w:sz w:val="27"/>
          <w:szCs w:val="27"/>
        </w:rPr>
        <w:t>;</w:t>
      </w:r>
      <w:r>
        <w:rPr>
          <w:rStyle w:val="mark"/>
          <w:i/>
          <w:iCs/>
          <w:color w:val="1111EE"/>
          <w:sz w:val="27"/>
          <w:szCs w:val="27"/>
          <w:shd w:val="clear" w:color="auto" w:fill="F0F0F0"/>
        </w:rPr>
        <w:t> (В редакции Федерального закона </w:t>
      </w:r>
      <w:hyperlink r:id="rId20" w:tgtFrame="contents" w:history="1">
        <w:r>
          <w:rPr>
            <w:rStyle w:val="a4"/>
            <w:color w:val="1C1CD6"/>
            <w:sz w:val="27"/>
            <w:szCs w:val="27"/>
            <w:shd w:val="clear" w:color="auto" w:fill="F0F0F0"/>
          </w:rPr>
          <w:t>от 01.07.2021 № 264-ФЗ</w:t>
        </w:r>
      </w:hyperlink>
      <w:r>
        <w:rPr>
          <w:rStyle w:val="mark"/>
          <w:i/>
          <w:iCs/>
          <w:color w:val="1111EE"/>
          <w:sz w:val="27"/>
          <w:szCs w:val="27"/>
          <w:shd w:val="clear" w:color="auto" w:fill="F0F0F0"/>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установление порядка проведения экспертизы информационной продукции, предусмотренной настоящим Федеральным законом;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w:t>
      </w:r>
      <w:r>
        <w:rPr>
          <w:rStyle w:val="ed"/>
          <w:color w:val="1111EE"/>
          <w:sz w:val="27"/>
          <w:szCs w:val="27"/>
        </w:rPr>
        <w:t>федеральный государственный контроль (надзор)</w:t>
      </w:r>
      <w:r>
        <w:rPr>
          <w:color w:val="333333"/>
          <w:sz w:val="27"/>
          <w:szCs w:val="27"/>
        </w:rPr>
        <w:t> за соблюдением законодательства Российской Федерации о защите детей от информации, причиняющей вред их здоровью и (или) развитию. </w:t>
      </w:r>
      <w:r>
        <w:rPr>
          <w:rStyle w:val="mark"/>
          <w:i/>
          <w:iCs/>
          <w:color w:val="1111EE"/>
          <w:sz w:val="27"/>
          <w:szCs w:val="27"/>
        </w:rPr>
        <w:t> (В редакции федеральных законов </w:t>
      </w:r>
      <w:hyperlink r:id="rId21" w:tgtFrame="contents" w:history="1">
        <w:r>
          <w:rPr>
            <w:rStyle w:val="a4"/>
            <w:color w:val="1C1CD6"/>
            <w:sz w:val="27"/>
            <w:szCs w:val="27"/>
          </w:rPr>
          <w:t>от 28.07.2012 № 139-ФЗ</w:t>
        </w:r>
      </w:hyperlink>
      <w:r>
        <w:rPr>
          <w:rStyle w:val="mark"/>
          <w:i/>
          <w:iCs/>
          <w:color w:val="1111EE"/>
          <w:sz w:val="27"/>
          <w:szCs w:val="27"/>
        </w:rPr>
        <w:t>, </w:t>
      </w:r>
      <w:hyperlink r:id="rId22" w:tgtFrame="contents" w:history="1">
        <w:r>
          <w:rPr>
            <w:rStyle w:val="a4"/>
            <w:color w:val="1C1CD6"/>
            <w:sz w:val="27"/>
            <w:szCs w:val="27"/>
          </w:rPr>
          <w:t>от 14.10.2014 № 307-ФЗ</w:t>
        </w:r>
      </w:hyperlink>
      <w:r>
        <w:rPr>
          <w:rStyle w:val="mark"/>
          <w:i/>
          <w:iCs/>
          <w:color w:val="1111EE"/>
          <w:sz w:val="27"/>
          <w:szCs w:val="27"/>
        </w:rPr>
        <w:t>, </w:t>
      </w:r>
      <w:hyperlink r:id="rId23" w:tgtFrame="contents" w:history="1">
        <w:r>
          <w:rPr>
            <w:rStyle w:val="a4"/>
            <w:color w:val="1C1CD6"/>
            <w:sz w:val="27"/>
            <w:szCs w:val="27"/>
          </w:rPr>
          <w:t>от 11.06.2021 № 170-ФЗ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К полномочиям органов государственной власти субъектов Российской Федерации в сфере защиты детей от информации, причиняющей вред их </w:t>
      </w:r>
      <w:r>
        <w:rPr>
          <w:color w:val="333333"/>
          <w:sz w:val="27"/>
          <w:szCs w:val="27"/>
        </w:rPr>
        <w:lastRenderedPageBreak/>
        <w:t>здоровью и (или) развитию, относятся разработка и реализация </w:t>
      </w:r>
      <w:r>
        <w:rPr>
          <w:rStyle w:val="ed"/>
          <w:color w:val="1111EE"/>
          <w:sz w:val="27"/>
          <w:szCs w:val="27"/>
          <w:shd w:val="clear" w:color="auto" w:fill="F0F0F0"/>
        </w:rPr>
        <w:t>перечня региональных мероприятий, направленных на обеспечение информационной безопасности детей, производство информационной продукции для детей и оборот информационной продукции</w:t>
      </w:r>
      <w:r>
        <w:rPr>
          <w:rStyle w:val="ed"/>
          <w:color w:val="1111EE"/>
          <w:sz w:val="27"/>
          <w:szCs w:val="27"/>
        </w:rPr>
        <w:t>, а также иные полномочия, установленные настоящим Федеральным законом</w:t>
      </w:r>
      <w:r>
        <w:rPr>
          <w:color w:val="333333"/>
          <w:sz w:val="27"/>
          <w:szCs w:val="27"/>
        </w:rPr>
        <w:t>.</w:t>
      </w:r>
      <w:r>
        <w:rPr>
          <w:rStyle w:val="mark"/>
          <w:i/>
          <w:iCs/>
          <w:color w:val="1111EE"/>
          <w:sz w:val="27"/>
          <w:szCs w:val="27"/>
          <w:shd w:val="clear" w:color="auto" w:fill="F0F0F0"/>
        </w:rPr>
        <w:t> (В редакции федеральных законов </w:t>
      </w:r>
      <w:hyperlink r:id="rId24" w:tgtFrame="contents" w:history="1">
        <w:r>
          <w:rPr>
            <w:rStyle w:val="a4"/>
            <w:color w:val="1C1CD6"/>
            <w:sz w:val="27"/>
            <w:szCs w:val="27"/>
            <w:shd w:val="clear" w:color="auto" w:fill="F0F0F0"/>
          </w:rPr>
          <w:t>от 01.05.2019 № 93-ФЗ</w:t>
        </w:r>
      </w:hyperlink>
      <w:r>
        <w:rPr>
          <w:rStyle w:val="mark"/>
          <w:i/>
          <w:iCs/>
          <w:color w:val="1111EE"/>
          <w:sz w:val="27"/>
          <w:szCs w:val="27"/>
          <w:shd w:val="clear" w:color="auto" w:fill="F0F0F0"/>
        </w:rPr>
        <w:t>, </w:t>
      </w:r>
      <w:hyperlink r:id="rId25" w:tgtFrame="contents" w:history="1">
        <w:r>
          <w:rPr>
            <w:rStyle w:val="a4"/>
            <w:color w:val="1C1CD6"/>
            <w:sz w:val="27"/>
            <w:szCs w:val="27"/>
            <w:shd w:val="clear" w:color="auto" w:fill="F0F0F0"/>
          </w:rPr>
          <w:t>от 01.07.2021 № 264-ФЗ</w:t>
        </w:r>
      </w:hyperlink>
      <w:r>
        <w:rPr>
          <w:rStyle w:val="mark"/>
          <w:i/>
          <w:iCs/>
          <w:color w:val="1111EE"/>
          <w:sz w:val="27"/>
          <w:szCs w:val="27"/>
          <w:shd w:val="clear" w:color="auto" w:fill="F0F0F0"/>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Виды информации, причиняющей вред здоровью и (или) развитию детей</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К информации, причиняющей вред здоровью и (или) развитию детей, относится: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информация, предусмотренная частью 2 настоящей статьи и запрещенная для распространения среди детей;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К информации, запрещенной для распространения среди детей, относится информация: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либо жизни и (или) здоровью иных лиц, либо направленная на склонение или иное вовлечение детей в совершение таких действий; </w:t>
      </w:r>
      <w:r>
        <w:rPr>
          <w:rStyle w:val="mark"/>
          <w:i/>
          <w:iCs/>
          <w:color w:val="1111EE"/>
          <w:sz w:val="27"/>
          <w:szCs w:val="27"/>
        </w:rPr>
        <w:t>(В редакции Федерального закона </w:t>
      </w:r>
      <w:hyperlink r:id="rId26" w:tgtFrame="contents" w:history="1">
        <w:r>
          <w:rPr>
            <w:rStyle w:val="a4"/>
            <w:color w:val="1C1CD6"/>
            <w:sz w:val="27"/>
            <w:szCs w:val="27"/>
          </w:rPr>
          <w:t>от 18.12.2018 № 472-ФЗ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способная вызвать у детей желание употребить наркотические средства, психотропные и (или) одурманивающие вещества, табачные изделия, </w:t>
      </w:r>
      <w:proofErr w:type="spellStart"/>
      <w:r>
        <w:rPr>
          <w:rStyle w:val="ed"/>
          <w:color w:val="1111EE"/>
          <w:sz w:val="27"/>
          <w:szCs w:val="27"/>
        </w:rPr>
        <w:t>никотинсодержащую</w:t>
      </w:r>
      <w:proofErr w:type="spellEnd"/>
      <w:r>
        <w:rPr>
          <w:rStyle w:val="ed"/>
          <w:color w:val="1111EE"/>
          <w:sz w:val="27"/>
          <w:szCs w:val="27"/>
        </w:rPr>
        <w:t xml:space="preserve"> продукцию, </w:t>
      </w:r>
      <w:r>
        <w:rPr>
          <w:color w:val="333333"/>
          <w:sz w:val="27"/>
          <w:szCs w:val="27"/>
        </w:rPr>
        <w:t>алкогольную и спиртосодержащую продукцию, принять участие в азартных играх, заниматься проституцией, бродяжничеством или попрошайничеством; </w:t>
      </w:r>
      <w:r>
        <w:rPr>
          <w:rStyle w:val="mark"/>
          <w:i/>
          <w:iCs/>
          <w:color w:val="1111EE"/>
          <w:sz w:val="27"/>
          <w:szCs w:val="27"/>
        </w:rPr>
        <w:t> (В редакции федеральных законов </w:t>
      </w:r>
      <w:hyperlink r:id="rId27" w:tgtFrame="contents" w:history="1">
        <w:r>
          <w:rPr>
            <w:rStyle w:val="a4"/>
            <w:color w:val="1C1CD6"/>
            <w:sz w:val="27"/>
            <w:szCs w:val="27"/>
          </w:rPr>
          <w:t>от 29.06.2015 № 179-ФЗ</w:t>
        </w:r>
      </w:hyperlink>
      <w:r>
        <w:rPr>
          <w:rStyle w:val="mark"/>
          <w:i/>
          <w:iCs/>
          <w:color w:val="1111EE"/>
          <w:sz w:val="27"/>
          <w:szCs w:val="27"/>
        </w:rPr>
        <w:t>, </w:t>
      </w:r>
      <w:hyperlink r:id="rId28" w:tgtFrame="contents" w:history="1">
        <w:r>
          <w:rPr>
            <w:rStyle w:val="a4"/>
            <w:color w:val="1C1CD6"/>
            <w:sz w:val="27"/>
            <w:szCs w:val="27"/>
          </w:rPr>
          <w:t>от 31.07.2020 № 303-ФЗ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w:t>
      </w:r>
      <w:r>
        <w:rPr>
          <w:rStyle w:val="w9"/>
          <w:color w:val="0000AF"/>
          <w:sz w:val="17"/>
          <w:szCs w:val="17"/>
        </w:rPr>
        <w:t>1</w:t>
      </w:r>
      <w:r>
        <w:rPr>
          <w:rStyle w:val="ed"/>
          <w:color w:val="1111EE"/>
          <w:sz w:val="27"/>
          <w:szCs w:val="27"/>
        </w:rPr>
        <w:t>) содержащая изображение или описание сексуального насилия;</w:t>
      </w:r>
      <w:r>
        <w:rPr>
          <w:rStyle w:val="mark"/>
          <w:i/>
          <w:iCs/>
          <w:color w:val="1111EE"/>
          <w:sz w:val="27"/>
          <w:szCs w:val="27"/>
        </w:rPr>
        <w:t> (Пункт введен - Федеральный закон </w:t>
      </w:r>
      <w:hyperlink r:id="rId29" w:tgtFrame="contents" w:history="1">
        <w:r>
          <w:rPr>
            <w:rStyle w:val="a4"/>
            <w:color w:val="1C1CD6"/>
            <w:sz w:val="27"/>
            <w:szCs w:val="27"/>
          </w:rPr>
          <w:t>от 01.05.2019 № 93-ФЗ</w:t>
        </w:r>
      </w:hyperlink>
      <w:r>
        <w:rPr>
          <w:rStyle w:val="mark"/>
          <w:i/>
          <w:iCs/>
          <w:color w:val="1111EE"/>
          <w:sz w:val="27"/>
          <w:szCs w:val="27"/>
        </w:rPr>
        <w:t>)</w:t>
      </w:r>
      <w:r>
        <w:rPr>
          <w:color w:val="333333"/>
          <w:sz w:val="27"/>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 </w:t>
      </w:r>
      <w:r>
        <w:rPr>
          <w:rStyle w:val="mark"/>
          <w:i/>
          <w:iCs/>
          <w:color w:val="1111EE"/>
          <w:sz w:val="27"/>
          <w:szCs w:val="27"/>
        </w:rPr>
        <w:t>(В редакции Федерального закона </w:t>
      </w:r>
      <w:hyperlink r:id="rId30" w:tgtFrame="contents" w:history="1">
        <w:r>
          <w:rPr>
            <w:rStyle w:val="a4"/>
            <w:color w:val="1C1CD6"/>
            <w:sz w:val="27"/>
            <w:szCs w:val="27"/>
          </w:rPr>
          <w:t>от 29.06.2013 № 135-ФЗ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оправдывающая противоправное поведение;</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содержащая нецензурную брань;</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7) содержащая информацию порнографического характера;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8) о несовершеннолетнем, пострадавшем в результате противоправных действий (бездействия), включая фамилии, имена, отчества, фото- и </w:t>
      </w:r>
      <w:r>
        <w:rPr>
          <w:color w:val="333333"/>
          <w:sz w:val="27"/>
          <w:szCs w:val="27"/>
        </w:rPr>
        <w:lastRenderedPageBreak/>
        <w:t>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 </w:t>
      </w:r>
      <w:r>
        <w:rPr>
          <w:rStyle w:val="mark"/>
          <w:i/>
          <w:iCs/>
          <w:color w:val="1111EE"/>
          <w:sz w:val="27"/>
          <w:szCs w:val="27"/>
        </w:rPr>
        <w:t>(Пункт  введен - Федеральный закон </w:t>
      </w:r>
      <w:hyperlink r:id="rId31" w:tgtFrame="contents" w:history="1">
        <w:r>
          <w:rPr>
            <w:rStyle w:val="a4"/>
            <w:color w:val="1C1CD6"/>
            <w:sz w:val="27"/>
            <w:szCs w:val="27"/>
          </w:rPr>
          <w:t>от 05.04.2013 № 50-ФЗ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К информации, распространение которой среди детей определенных возрастных категорий ограничено, относится информация: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представляемая в виде изображения или описания жестокости, физического и (или) психического насилия </w:t>
      </w:r>
      <w:r>
        <w:rPr>
          <w:rStyle w:val="ed"/>
          <w:color w:val="1111EE"/>
          <w:sz w:val="27"/>
          <w:szCs w:val="27"/>
        </w:rPr>
        <w:t>(за исключением сексуального насилия)</w:t>
      </w:r>
      <w:r>
        <w:rPr>
          <w:color w:val="333333"/>
          <w:sz w:val="27"/>
          <w:szCs w:val="27"/>
        </w:rPr>
        <w:t>, преступления или иного антиобщественного действия;</w:t>
      </w:r>
      <w:r>
        <w:rPr>
          <w:rStyle w:val="mark"/>
          <w:i/>
          <w:iCs/>
          <w:color w:val="1111EE"/>
          <w:sz w:val="27"/>
          <w:szCs w:val="27"/>
        </w:rPr>
        <w:t> (В редакции Федерального закона </w:t>
      </w:r>
      <w:hyperlink r:id="rId32"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представляемая в виде изображения или описания половых отношений между мужчиной и женщиной;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содержащая бранные слова и выражения, не относящиеся к нецензурной брани.</w:t>
      </w:r>
    </w:p>
    <w:p w:rsidR="0023079D" w:rsidRPr="00463BFA" w:rsidRDefault="0023079D" w:rsidP="0023079D">
      <w:pPr>
        <w:pStyle w:val="a3"/>
        <w:shd w:val="clear" w:color="auto" w:fill="FFFFFF"/>
        <w:spacing w:before="90" w:beforeAutospacing="0" w:after="90" w:afterAutospacing="0"/>
        <w:ind w:firstLine="675"/>
        <w:jc w:val="both"/>
        <w:rPr>
          <w:color w:val="333333"/>
          <w:sz w:val="16"/>
          <w:szCs w:val="27"/>
        </w:rPr>
      </w:pPr>
      <w:r w:rsidRPr="00463BFA">
        <w:rPr>
          <w:color w:val="333333"/>
          <w:sz w:val="16"/>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2. Классификация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Осуществление классификации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 </w:t>
      </w:r>
      <w:r>
        <w:rPr>
          <w:rStyle w:val="mark"/>
          <w:i/>
          <w:iCs/>
          <w:color w:val="1111EE"/>
          <w:sz w:val="27"/>
          <w:szCs w:val="27"/>
        </w:rPr>
        <w:t>(В редакции Федерального закона </w:t>
      </w:r>
      <w:hyperlink r:id="rId33"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проведении исследований в целях классификации информационной продукции оценке подлежат: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ее тематика, жанр, содержание и художественное оформление;</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особенности восприятия содержащейся в ней информации детьми определенной возрастной категории;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вероятность причинения содержащейся в ней информацией вреда здоровью и (или) развитию детей.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 </w:t>
      </w:r>
      <w:r>
        <w:rPr>
          <w:rStyle w:val="mark"/>
          <w:i/>
          <w:iCs/>
          <w:color w:val="1111EE"/>
          <w:sz w:val="27"/>
          <w:szCs w:val="27"/>
        </w:rPr>
        <w:t>(В редакции Федерального закона </w:t>
      </w:r>
      <w:hyperlink r:id="rId34"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информационная продукция для детей, не достигших возраста шести лет;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информационная продукция для детей, достигших возраста шести лет;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информационная продукция для детей, достигших возраста двенадцати лет;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информационная продукция для детей, достигших возраста шестнадцати лет;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законодательством об образовании. </w:t>
      </w:r>
      <w:r>
        <w:rPr>
          <w:rStyle w:val="mark"/>
          <w:i/>
          <w:iCs/>
          <w:color w:val="1111EE"/>
          <w:sz w:val="27"/>
          <w:szCs w:val="27"/>
        </w:rPr>
        <w:t>(В редакции Федерального закона </w:t>
      </w:r>
      <w:hyperlink r:id="rId35" w:tgtFrame="contents" w:history="1">
        <w:r>
          <w:rPr>
            <w:rStyle w:val="a4"/>
            <w:color w:val="1C1CD6"/>
            <w:sz w:val="27"/>
            <w:szCs w:val="27"/>
          </w:rPr>
          <w:t>от 02.07.2013 № 185-ФЗ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 </w:t>
      </w:r>
      <w:r>
        <w:rPr>
          <w:rStyle w:val="mark"/>
          <w:i/>
          <w:iCs/>
          <w:color w:val="1111EE"/>
          <w:sz w:val="27"/>
          <w:szCs w:val="27"/>
        </w:rPr>
        <w:t>(В редакции Федерального закона </w:t>
      </w:r>
      <w:hyperlink r:id="rId36"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 </w:t>
      </w:r>
      <w:r>
        <w:rPr>
          <w:rStyle w:val="mark"/>
          <w:i/>
          <w:iCs/>
          <w:color w:val="1111EE"/>
          <w:sz w:val="27"/>
          <w:szCs w:val="27"/>
        </w:rPr>
        <w:t>(В редакции Федерального закона </w:t>
      </w:r>
      <w:hyperlink r:id="rId37"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Информационная продукция для детей, не достигших возраста шести лет</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Информационная продукция для детей, достигших возраста шести лет</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Информационная продукция для детей, достигших возраста двенадцати лет</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w:t>
      </w:r>
      <w:r>
        <w:rPr>
          <w:rStyle w:val="ed"/>
          <w:color w:val="1111EE"/>
          <w:sz w:val="27"/>
          <w:szCs w:val="27"/>
        </w:rPr>
        <w:t xml:space="preserve">или </w:t>
      </w:r>
      <w:proofErr w:type="spellStart"/>
      <w:r>
        <w:rPr>
          <w:rStyle w:val="ed"/>
          <w:color w:val="1111EE"/>
          <w:sz w:val="27"/>
          <w:szCs w:val="27"/>
        </w:rPr>
        <w:t>никотинсодержащей</w:t>
      </w:r>
      <w:proofErr w:type="spellEnd"/>
      <w:r>
        <w:rPr>
          <w:rStyle w:val="ed"/>
          <w:color w:val="1111EE"/>
          <w:sz w:val="27"/>
          <w:szCs w:val="27"/>
        </w:rPr>
        <w:t xml:space="preserve"> продукции</w:t>
      </w:r>
      <w:r>
        <w:rPr>
          <w:color w:val="333333"/>
          <w:sz w:val="27"/>
          <w:szCs w:val="27"/>
        </w:rPr>
        <w:t>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 </w:t>
      </w:r>
      <w:r>
        <w:rPr>
          <w:rStyle w:val="mark"/>
          <w:i/>
          <w:iCs/>
          <w:color w:val="1111EE"/>
          <w:sz w:val="27"/>
          <w:szCs w:val="27"/>
        </w:rPr>
        <w:t> (В редакции федеральных законов </w:t>
      </w:r>
      <w:hyperlink r:id="rId38" w:tgtFrame="contents" w:history="1">
        <w:r>
          <w:rPr>
            <w:rStyle w:val="a4"/>
            <w:color w:val="1C1CD6"/>
            <w:sz w:val="27"/>
            <w:szCs w:val="27"/>
          </w:rPr>
          <w:t>от 29.06.2015 № 179-ФЗ</w:t>
        </w:r>
      </w:hyperlink>
      <w:r>
        <w:rPr>
          <w:rStyle w:val="mark"/>
          <w:i/>
          <w:iCs/>
          <w:color w:val="1111EE"/>
          <w:sz w:val="27"/>
          <w:szCs w:val="27"/>
        </w:rPr>
        <w:t>, </w:t>
      </w:r>
      <w:hyperlink r:id="rId39" w:tgtFrame="contents" w:history="1">
        <w:r>
          <w:rPr>
            <w:rStyle w:val="a4"/>
            <w:color w:val="1C1CD6"/>
            <w:sz w:val="27"/>
            <w:szCs w:val="27"/>
          </w:rPr>
          <w:t>от 31.07.2020 № 303-ФЗ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Информационная продукция для детей, достигших возраста шестнадцати лет</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отдельные бранные слова и (или) выражения, не относящиеся к нецензурной брани;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3. Требования к обороту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Общие требования к обороту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учебников и учебных пособий, рекомендуемых или допускаемых к использованию в образовательном процессе в соответствии с законодательством об образовании; </w:t>
      </w:r>
      <w:r>
        <w:rPr>
          <w:rStyle w:val="mark"/>
          <w:i/>
          <w:iCs/>
          <w:color w:val="1111EE"/>
          <w:sz w:val="27"/>
          <w:szCs w:val="27"/>
        </w:rPr>
        <w:t>(В редакции Федерального закона </w:t>
      </w:r>
      <w:hyperlink r:id="rId40" w:tgtFrame="contents" w:history="1">
        <w:r>
          <w:rPr>
            <w:rStyle w:val="a4"/>
            <w:color w:val="1C1CD6"/>
            <w:sz w:val="27"/>
            <w:szCs w:val="27"/>
          </w:rPr>
          <w:t>от 02.07.2013 № 185-ФЗ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телепрограмм, телепередач, транслируемых в эфире без предварительной записи;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информационной продукции, распространяемой посредством радиовещания;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информационной продукции, демонстрируемой посредством зрелищных мероприятий;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информации, распространяемой посредством информационно-телекоммуникационных сетей, в том числе сети "Интернет", кроме сетевых изданий и аудиовизуальных сервисов; </w:t>
      </w:r>
      <w:r>
        <w:rPr>
          <w:rStyle w:val="mark"/>
          <w:i/>
          <w:iCs/>
          <w:color w:val="1111EE"/>
          <w:sz w:val="27"/>
          <w:szCs w:val="27"/>
        </w:rPr>
        <w:t>(Пункт  введен - Федеральный закон </w:t>
      </w:r>
      <w:hyperlink r:id="rId41" w:tgtFrame="contents" w:history="1">
        <w:r>
          <w:rPr>
            <w:rStyle w:val="a4"/>
            <w:color w:val="1C1CD6"/>
            <w:sz w:val="27"/>
            <w:szCs w:val="27"/>
          </w:rPr>
          <w:t>от 28.07.2012 № 139-ФЗ</w:t>
        </w:r>
      </w:hyperlink>
      <w:r>
        <w:rPr>
          <w:rStyle w:val="mark"/>
          <w:i/>
          <w:iCs/>
          <w:color w:val="1111EE"/>
          <w:sz w:val="27"/>
          <w:szCs w:val="27"/>
        </w:rPr>
        <w:t>; в редакции Федерального закона </w:t>
      </w:r>
      <w:hyperlink r:id="rId42" w:tgtFrame="contents" w:history="1">
        <w:r>
          <w:rPr>
            <w:rStyle w:val="a4"/>
            <w:color w:val="1C1CD6"/>
            <w:sz w:val="27"/>
            <w:szCs w:val="27"/>
          </w:rPr>
          <w:t>от 01.05.2017 № 87-ФЗ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 </w:t>
      </w:r>
      <w:r>
        <w:rPr>
          <w:rStyle w:val="mark"/>
          <w:i/>
          <w:iCs/>
          <w:color w:val="1111EE"/>
          <w:sz w:val="27"/>
          <w:szCs w:val="27"/>
        </w:rPr>
        <w:t>(Пункт  введен - Федеральный закон </w:t>
      </w:r>
      <w:hyperlink r:id="rId43"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w:t>
      </w:r>
      <w:r>
        <w:rPr>
          <w:rStyle w:val="w9"/>
          <w:color w:val="0000AF"/>
          <w:sz w:val="17"/>
          <w:szCs w:val="17"/>
        </w:rPr>
        <w:t>1</w:t>
      </w:r>
      <w:r>
        <w:rPr>
          <w:rStyle w:val="ed"/>
          <w:color w:val="1111EE"/>
          <w:sz w:val="27"/>
          <w:szCs w:val="27"/>
        </w:rPr>
        <w:t xml:space="preserve">. Организатор зрелищного мероприятия (включая демонстрацию фильмов при кино- и </w:t>
      </w:r>
      <w:proofErr w:type="spellStart"/>
      <w:r>
        <w:rPr>
          <w:rStyle w:val="ed"/>
          <w:color w:val="1111EE"/>
          <w:sz w:val="27"/>
          <w:szCs w:val="27"/>
        </w:rPr>
        <w:t>видеообслуживании</w:t>
      </w:r>
      <w:proofErr w:type="spellEnd"/>
      <w:r>
        <w:rPr>
          <w:rStyle w:val="ed"/>
          <w:color w:val="1111EE"/>
          <w:sz w:val="27"/>
          <w:szCs w:val="27"/>
        </w:rPr>
        <w:t xml:space="preserve">),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обязан не допускать на такое мероприятие </w:t>
      </w:r>
      <w:r>
        <w:rPr>
          <w:rStyle w:val="ed"/>
          <w:color w:val="1111EE"/>
          <w:sz w:val="27"/>
          <w:szCs w:val="27"/>
        </w:rPr>
        <w:lastRenderedPageBreak/>
        <w:t xml:space="preserve">лиц, не достигших восемнадцатилетнего возраста. В целях выполнения указанной обязанности, а также в случае возникновения у лица, непосредственно осуществляющего реализацию входных билетов, приглашений и иных документов, предоставляющих право посещения зрелищного мероприятия (включая демонстрацию фильмов при кино- и </w:t>
      </w:r>
      <w:proofErr w:type="spellStart"/>
      <w:r>
        <w:rPr>
          <w:rStyle w:val="ed"/>
          <w:color w:val="1111EE"/>
          <w:sz w:val="27"/>
          <w:szCs w:val="27"/>
        </w:rPr>
        <w:t>видеообслуживании</w:t>
      </w:r>
      <w:proofErr w:type="spellEnd"/>
      <w:r>
        <w:rPr>
          <w:rStyle w:val="ed"/>
          <w:color w:val="1111EE"/>
          <w:sz w:val="27"/>
          <w:szCs w:val="27"/>
        </w:rPr>
        <w:t>), посредством которого демонстрируется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или лица, контролирующего проход на такое зрелищное мероприятие, сомнения в достижении лицом, желающим приобрести входной билет, получить приглашение или иной документ, предоставляющий право посещения зрелищного мероприятия, либо пройти на такое зрелищное мероприятие (далее - посетитель), совершеннолетия лицо, непосредственно осуществляющее реализацию входных билетов, приглашений и иных документов, предоставляющих право посещения зрелищного мероприятия, или лицо, контролирующее проход на такое зрелищное мероприятие, вправе потребовать у посетителя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посетителя.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Pr>
          <w:rStyle w:val="mark"/>
          <w:i/>
          <w:iCs/>
          <w:color w:val="1111EE"/>
          <w:sz w:val="27"/>
          <w:szCs w:val="27"/>
        </w:rPr>
        <w:t> (Часть введена - Федеральный закон </w:t>
      </w:r>
      <w:hyperlink r:id="rId44"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w:t>
      </w:r>
      <w:r>
        <w:rPr>
          <w:rStyle w:val="w9"/>
          <w:color w:val="0000AF"/>
          <w:sz w:val="17"/>
          <w:szCs w:val="17"/>
        </w:rPr>
        <w:t>2</w:t>
      </w:r>
      <w:r>
        <w:rPr>
          <w:rStyle w:val="ed"/>
          <w:color w:val="1111EE"/>
          <w:sz w:val="27"/>
          <w:szCs w:val="27"/>
        </w:rPr>
        <w:t xml:space="preserve">. Порядок и условия присутствия (допуска) детей при проведении зрелищных мероприятий (включая демонстрацию фильмов при кино- и </w:t>
      </w:r>
      <w:proofErr w:type="spellStart"/>
      <w:r>
        <w:rPr>
          <w:rStyle w:val="ed"/>
          <w:color w:val="1111EE"/>
          <w:sz w:val="27"/>
          <w:szCs w:val="27"/>
        </w:rPr>
        <w:t>видеообслуживании</w:t>
      </w:r>
      <w:proofErr w:type="spellEnd"/>
      <w:r>
        <w:rPr>
          <w:rStyle w:val="ed"/>
          <w:color w:val="1111EE"/>
          <w:sz w:val="27"/>
          <w:szCs w:val="27"/>
        </w:rPr>
        <w:t>) определяются локальным актом организатора зрелищного мероприятия с учетом положений частей 3, 5 и 7</w:t>
      </w:r>
      <w:r>
        <w:rPr>
          <w:rStyle w:val="w9"/>
          <w:color w:val="0000AF"/>
          <w:sz w:val="17"/>
          <w:szCs w:val="17"/>
        </w:rPr>
        <w:t>1</w:t>
      </w:r>
      <w:r>
        <w:rPr>
          <w:rStyle w:val="ed"/>
          <w:color w:val="1111EE"/>
          <w:sz w:val="27"/>
          <w:szCs w:val="27"/>
        </w:rPr>
        <w:t> настоящей статьи.</w:t>
      </w:r>
      <w:r>
        <w:rPr>
          <w:rStyle w:val="mark"/>
          <w:i/>
          <w:iCs/>
          <w:color w:val="1111EE"/>
          <w:sz w:val="27"/>
          <w:szCs w:val="27"/>
        </w:rPr>
        <w:t> (Часть введена - Федеральный закон </w:t>
      </w:r>
      <w:hyperlink r:id="rId45"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8. В прокатном удостоверении аудиовизуального произведения должны содержаться сведения о категории данной информационной продукции. </w:t>
      </w:r>
      <w:r>
        <w:rPr>
          <w:rStyle w:val="mark"/>
          <w:i/>
          <w:iCs/>
          <w:color w:val="1111EE"/>
          <w:sz w:val="27"/>
          <w:szCs w:val="27"/>
        </w:rPr>
        <w:t>(В редакции Федерального закона </w:t>
      </w:r>
      <w:hyperlink r:id="rId46"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Знак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применительно к категории информационной продукции для детей, не достигших возраста шести лет, - в виде цифры "0" и знака "плюс";</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(Часть  в редакции Федерального закона </w:t>
      </w:r>
      <w:hyperlink r:id="rId47"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w:t>
      </w:r>
      <w:proofErr w:type="spellStart"/>
      <w:r>
        <w:rPr>
          <w:color w:val="333333"/>
          <w:sz w:val="27"/>
          <w:szCs w:val="27"/>
        </w:rPr>
        <w:t>видеообслуживании</w:t>
      </w:r>
      <w:proofErr w:type="spellEnd"/>
      <w:r>
        <w:rPr>
          <w:color w:val="333333"/>
          <w:sz w:val="27"/>
          <w:szCs w:val="27"/>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 </w:t>
      </w:r>
      <w:r>
        <w:rPr>
          <w:rStyle w:val="mark"/>
          <w:i/>
          <w:iCs/>
          <w:color w:val="1111EE"/>
          <w:sz w:val="27"/>
          <w:szCs w:val="27"/>
        </w:rPr>
        <w:t>(В редакции Федерального закона </w:t>
      </w:r>
      <w:hyperlink r:id="rId48"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кино- или </w:t>
      </w:r>
      <w:proofErr w:type="spellStart"/>
      <w:r>
        <w:rPr>
          <w:color w:val="333333"/>
          <w:sz w:val="27"/>
          <w:szCs w:val="27"/>
        </w:rPr>
        <w:t>видеопоказе</w:t>
      </w:r>
      <w:proofErr w:type="spellEnd"/>
      <w:r>
        <w:rPr>
          <w:color w:val="333333"/>
          <w:sz w:val="27"/>
          <w:szCs w:val="27"/>
        </w:rPr>
        <w:t>, а также входного билета, приглашения либо иного документа, предоставляющих право посещения такого мероприятия.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w:t>
      </w:r>
      <w:r>
        <w:rPr>
          <w:rStyle w:val="w9"/>
          <w:color w:val="333333"/>
          <w:sz w:val="17"/>
          <w:szCs w:val="17"/>
        </w:rPr>
        <w:t>1</w:t>
      </w:r>
      <w:r>
        <w:rPr>
          <w:color w:val="333333"/>
          <w:sz w:val="27"/>
          <w:szCs w:val="27"/>
        </w:rPr>
        <w:t>. Производитель, распространитель продукции средства массовой информации вправе заключить с лицом, предоставившим ему для опубликования программу теле- и (или) радиопередач, перечень и (или) каталог информационной продукции, гражданско-правовой договор, по которому на указанное лицо возлагается обязанность обозначить знаком информационной продукции в соответствии с настоящей статьей такие программы теле- и (или) радиопередач, перечни и (или) каталоги информационной продукции. </w:t>
      </w:r>
      <w:r>
        <w:rPr>
          <w:rStyle w:val="mark"/>
          <w:i/>
          <w:iCs/>
          <w:color w:val="1111EE"/>
          <w:sz w:val="27"/>
          <w:szCs w:val="27"/>
        </w:rPr>
        <w:t>(Часть  введена - Федеральный закон </w:t>
      </w:r>
      <w:hyperlink r:id="rId49" w:tgtFrame="contents" w:history="1">
        <w:r>
          <w:rPr>
            <w:rStyle w:val="a4"/>
            <w:color w:val="1C1CD6"/>
            <w:sz w:val="27"/>
            <w:szCs w:val="27"/>
          </w:rPr>
          <w:t>от 29.07.2018 № 242-ФЗ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 </w:t>
      </w:r>
      <w:r>
        <w:rPr>
          <w:rStyle w:val="mark"/>
          <w:i/>
          <w:iCs/>
          <w:color w:val="1111EE"/>
          <w:sz w:val="27"/>
          <w:szCs w:val="27"/>
        </w:rPr>
        <w:t>(Часть  введена - Федеральный закон </w:t>
      </w:r>
      <w:hyperlink r:id="rId50"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Дополнительные требования к распространению информационной продукции посредством теле- и радиовещания</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Информационная продукция, содержащая информацию, предусмотренную пунктами 1 - 5 части 2 статьи 5 настоящего Федерального </w:t>
      </w:r>
      <w:r>
        <w:rPr>
          <w:color w:val="333333"/>
          <w:sz w:val="27"/>
          <w:szCs w:val="27"/>
        </w:rPr>
        <w:lastRenderedPageBreak/>
        <w:t>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 </w:t>
      </w:r>
      <w:r>
        <w:rPr>
          <w:rStyle w:val="mark"/>
          <w:i/>
          <w:iCs/>
          <w:color w:val="1111EE"/>
          <w:sz w:val="27"/>
          <w:szCs w:val="27"/>
        </w:rPr>
        <w:t>(В редакции Федерального закона </w:t>
      </w:r>
      <w:hyperlink r:id="rId51"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 </w:t>
      </w:r>
      <w:r>
        <w:rPr>
          <w:rStyle w:val="mark"/>
          <w:i/>
          <w:iCs/>
          <w:color w:val="1111EE"/>
          <w:sz w:val="27"/>
          <w:szCs w:val="27"/>
        </w:rPr>
        <w:t>(В редакции Федерального закона </w:t>
      </w:r>
      <w:hyperlink r:id="rId52"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 </w:t>
      </w:r>
      <w:r>
        <w:rPr>
          <w:rStyle w:val="mark"/>
          <w:i/>
          <w:iCs/>
          <w:color w:val="1111EE"/>
          <w:sz w:val="27"/>
          <w:szCs w:val="27"/>
        </w:rPr>
        <w:t>(В редакции Федерального закона </w:t>
      </w:r>
      <w:hyperlink r:id="rId53"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14. Особенности распространения информации посредством информационно-телекоммуникационных сетей</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w:t>
      </w:r>
      <w:r>
        <w:rPr>
          <w:color w:val="333333"/>
          <w:sz w:val="27"/>
          <w:szCs w:val="27"/>
        </w:rPr>
        <w:lastRenderedPageBreak/>
        <w:t>организационных мер, технических, программно-аппаратных средств защиты детей от информации, причиняющей вред их здоровью и (или) развитию.</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Аудиовизуальный сервис должен содержать знак информационной продукции (в том числе в машиночитаемом виде) и (или) текстовое предупреждение об ограничении распространения среди детей информационной продукции, соответствующие одной из категорий информационной продукции, установленных частью 3 статьи 6 настоящего Федерального закона. Классификация аудиовизуальных сервисов осуществляется их владельцами самостоятельно в соответствии с требованиями настоящего Федерального закона. </w:t>
      </w:r>
      <w:r>
        <w:rPr>
          <w:rStyle w:val="mark"/>
          <w:i/>
          <w:iCs/>
          <w:color w:val="1111EE"/>
          <w:sz w:val="27"/>
          <w:szCs w:val="27"/>
        </w:rPr>
        <w:t>(Часть  введена - Федеральный закон </w:t>
      </w:r>
      <w:hyperlink r:id="rId54" w:tgtFrame="contents" w:history="1">
        <w:r>
          <w:rPr>
            <w:rStyle w:val="a4"/>
            <w:color w:val="1C1CD6"/>
            <w:sz w:val="27"/>
            <w:szCs w:val="27"/>
          </w:rPr>
          <w:t>от 01.05.2017 № 87-ФЗ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55"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15. Дополнительные требования к обороту отдельных видов информационной продукции для детей</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 </w:t>
      </w:r>
      <w:r>
        <w:rPr>
          <w:rStyle w:val="mark"/>
          <w:i/>
          <w:iCs/>
          <w:color w:val="1111EE"/>
          <w:sz w:val="27"/>
          <w:szCs w:val="27"/>
        </w:rPr>
        <w:t>(В редакции Федерального закона </w:t>
      </w:r>
      <w:hyperlink r:id="rId56"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 </w:t>
      </w:r>
      <w:r>
        <w:rPr>
          <w:rStyle w:val="mark"/>
          <w:i/>
          <w:iCs/>
          <w:color w:val="1111EE"/>
          <w:sz w:val="27"/>
          <w:szCs w:val="27"/>
        </w:rPr>
        <w:t>(В редакции Федерального закона </w:t>
      </w:r>
      <w:hyperlink r:id="rId57" w:tgtFrame="contents" w:history="1">
        <w:r>
          <w:rPr>
            <w:rStyle w:val="a4"/>
            <w:color w:val="1C1CD6"/>
            <w:sz w:val="27"/>
            <w:szCs w:val="27"/>
          </w:rPr>
          <w:t>от 02.07.2013 № 185-ФЗ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16. Дополнительные требования к обороту информационной продукции, запрещенной для детей</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Первая и последняя полосы газеты, обложка экземпляра печатной продукции, иной полиграфической продукции, </w:t>
      </w:r>
      <w:r>
        <w:rPr>
          <w:rStyle w:val="ed"/>
          <w:color w:val="1111EE"/>
          <w:sz w:val="27"/>
          <w:szCs w:val="27"/>
        </w:rPr>
        <w:t xml:space="preserve">содержащей информацию, </w:t>
      </w:r>
      <w:r>
        <w:rPr>
          <w:rStyle w:val="ed"/>
          <w:color w:val="1111EE"/>
          <w:sz w:val="27"/>
          <w:szCs w:val="27"/>
        </w:rPr>
        <w:lastRenderedPageBreak/>
        <w:t>запрещенную для распространения среди детей в соответствии с частью 2 статьи 5 настоящего Федерального закона, упаковка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(при ее наличии),</w:t>
      </w:r>
      <w:r>
        <w:rPr>
          <w:color w:val="333333"/>
          <w:sz w:val="27"/>
          <w:szCs w:val="27"/>
        </w:rPr>
        <w:t>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r>
        <w:rPr>
          <w:rStyle w:val="mark"/>
          <w:i/>
          <w:iCs/>
          <w:color w:val="1111EE"/>
          <w:sz w:val="27"/>
          <w:szCs w:val="27"/>
        </w:rPr>
        <w:t> (В редакции Федерального закона </w:t>
      </w:r>
      <w:hyperlink r:id="rId58"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r>
        <w:rPr>
          <w:rStyle w:val="ed"/>
          <w:color w:val="1111EE"/>
          <w:sz w:val="27"/>
          <w:szCs w:val="27"/>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w:t>
      </w:r>
      <w:r>
        <w:rPr>
          <w:color w:val="333333"/>
          <w:sz w:val="27"/>
          <w:szCs w:val="27"/>
        </w:rPr>
        <w:t> в виде печатной продукции допускается к распространению в местах, доступных для детей, только в запечатанных упаковках.</w:t>
      </w:r>
      <w:r>
        <w:rPr>
          <w:rStyle w:val="mark"/>
          <w:i/>
          <w:iCs/>
          <w:color w:val="1111EE"/>
          <w:sz w:val="27"/>
          <w:szCs w:val="27"/>
        </w:rPr>
        <w:t> (В редакции Федерального закона </w:t>
      </w:r>
      <w:hyperlink r:id="rId59"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w:t>
      </w:r>
      <w:r>
        <w:rPr>
          <w:rStyle w:val="ed"/>
          <w:color w:val="1111EE"/>
          <w:sz w:val="27"/>
          <w:szCs w:val="27"/>
        </w:rPr>
        <w:t>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w:t>
      </w:r>
      <w:r>
        <w:rPr>
          <w:color w:val="333333"/>
          <w:sz w:val="27"/>
          <w:szCs w:val="27"/>
        </w:rPr>
        <w:t>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w:t>
      </w:r>
      <w:r>
        <w:rPr>
          <w:rStyle w:val="mark"/>
          <w:i/>
          <w:iCs/>
          <w:color w:val="1111EE"/>
          <w:sz w:val="27"/>
          <w:szCs w:val="27"/>
        </w:rPr>
        <w:t> (В редакции Федерального закона </w:t>
      </w:r>
      <w:hyperlink r:id="rId60"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4.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не допускается к распространению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если нормативным правовым актом высшего исполнительного органа государственной власти субъекта Российской Федерации не установлено, что информационная продукция, содержащая информацию, запрещенную для распространения среди детей в соответствии с частью 2 статьи 5 настоящего Федерального закона,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естественных преград от ближайшей точки, граничащей с территорией организации из числа организаций, указанных в части 3 настоящей статьи, но не менее чем пятьдесят метров от границ территорий указанных организаций. Такое решение орган государственной власти субъекта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w:t>
      </w:r>
      <w:r>
        <w:rPr>
          <w:rStyle w:val="mark"/>
          <w:i/>
          <w:iCs/>
          <w:color w:val="1111EE"/>
          <w:sz w:val="27"/>
          <w:szCs w:val="27"/>
        </w:rPr>
        <w:t> (Часть введена - Федеральный закон </w:t>
      </w:r>
      <w:hyperlink r:id="rId61"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В целях информирования распространителей информационной продукции сведения о находящихся в границах муниципального образования организациях, указанных в части 3 настоящей статьи (с указанием их адреса, полного наименования, фирменного наименования (для коммерческих организаций), размещаются органом местного самоуправления на его официальном сайте в информационно-телекоммуникационной сети "Интернет", а в случае отсутствия технической возможности разместить данные сведения на официальном сайте органа местного самоуправления в информационно-</w:t>
      </w:r>
      <w:r>
        <w:rPr>
          <w:rStyle w:val="ed"/>
          <w:color w:val="1111EE"/>
          <w:sz w:val="27"/>
          <w:szCs w:val="27"/>
        </w:rPr>
        <w:lastRenderedPageBreak/>
        <w:t>телекоммуникационной сети "Интернет" данные сведения размещаются на официальном сайте субъекта Российской Федерации в информационно-телекоммуникационной сети "Интернет", в границах которого находится соответствующее муниципальное образование. Порядок размещения сведений о находящихся в границах муниципального образования организациях, указанных в части 3 настоящей статьи, устанавливается нормативным правовым актом высшего исполнительного органа государственной власти субъекта Российской Федерации, в границах которого находится соответствующее муниципальное образование.</w:t>
      </w:r>
      <w:r>
        <w:rPr>
          <w:rStyle w:val="mark"/>
          <w:i/>
          <w:iCs/>
          <w:color w:val="1111EE"/>
          <w:sz w:val="27"/>
          <w:szCs w:val="27"/>
        </w:rPr>
        <w:t> (Часть введена - Федеральный закон </w:t>
      </w:r>
      <w:hyperlink r:id="rId62"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Продажа, прокат, аренда, а также выдача из фондов общедоступных библиотек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лицам, не достигшим восемнадцатилетнего возраста, не допускается. В случае возникновения у продавца или арендодателя, непосредственно осуществляющих продажу, сдачу в прокат или аренду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сомнения в достижении лицом, желающим приобрести, взять в прокат или аренду указанную продукцию, совершеннолетия продавец или арендодатель вправе потребовать у этого лица документ, удостоверяющий личность (в том числе документ, удостоверяющий личность иностранного гражданина или лица без гражданства в Российской Федерации) и позволяющий установить возраст этого лица. Перечень соответствующих документов устанавливается уполномоченным Правительством Российской Федерации федеральным органом исполнительной власти.</w:t>
      </w:r>
      <w:r>
        <w:rPr>
          <w:rStyle w:val="mark"/>
          <w:i/>
          <w:iCs/>
          <w:color w:val="1111EE"/>
          <w:sz w:val="27"/>
          <w:szCs w:val="27"/>
        </w:rPr>
        <w:t> (Часть введена - Федеральный закон </w:t>
      </w:r>
      <w:hyperlink r:id="rId63"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7. Продажа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с использованием автоматов не допускается.</w:t>
      </w:r>
      <w:r>
        <w:rPr>
          <w:rStyle w:val="mark"/>
          <w:i/>
          <w:iCs/>
          <w:color w:val="1111EE"/>
          <w:sz w:val="27"/>
          <w:szCs w:val="27"/>
        </w:rPr>
        <w:t> (Часть введена - Федеральный закон </w:t>
      </w:r>
      <w:hyperlink r:id="rId64"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8. Предоставление и размещение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и находящейся в фондах общедоступных библиотек, осуществляются общедоступными библиотеками в соответствии с правилами, утвержденными федеральным органом исполнительной власти в сфере культуры.</w:t>
      </w:r>
      <w:r>
        <w:rPr>
          <w:rStyle w:val="mark"/>
          <w:i/>
          <w:iCs/>
          <w:color w:val="1111EE"/>
          <w:sz w:val="27"/>
          <w:szCs w:val="27"/>
        </w:rPr>
        <w:t> (Часть введена - Федеральный закон </w:t>
      </w:r>
      <w:hyperlink r:id="rId65" w:tgtFrame="contents" w:history="1">
        <w:r>
          <w:rPr>
            <w:rStyle w:val="a4"/>
            <w:color w:val="1C1CD6"/>
            <w:sz w:val="27"/>
            <w:szCs w:val="27"/>
          </w:rPr>
          <w:t>от 01.05.2019 № 93-ФЗ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 xml:space="preserve">9. При размещении анонсов фильмов, содержащих информацию, запрещенную для распространения среди детей в соответствии с частью 2 статьи 5 настоящего Федерального закона, не допускается использование фрагментов указанных фильмов, содержащих информацию, запрещенную для распространения среди детей в соответствии с частью 2 статьи 5 настоящего Федерального закона, перед началом демонстрации фильма при кино- и </w:t>
      </w:r>
      <w:proofErr w:type="spellStart"/>
      <w:r>
        <w:rPr>
          <w:rStyle w:val="ed"/>
          <w:color w:val="1111EE"/>
          <w:sz w:val="27"/>
          <w:szCs w:val="27"/>
        </w:rPr>
        <w:t>видеообслуживани</w:t>
      </w:r>
      <w:r w:rsidR="00463BFA">
        <w:rPr>
          <w:rStyle w:val="ed"/>
          <w:color w:val="1111EE"/>
          <w:sz w:val="27"/>
          <w:szCs w:val="27"/>
        </w:rPr>
        <w:t>и</w:t>
      </w:r>
      <w:proofErr w:type="spellEnd"/>
      <w:r>
        <w:rPr>
          <w:rStyle w:val="ed"/>
          <w:color w:val="1111EE"/>
          <w:sz w:val="27"/>
          <w:szCs w:val="27"/>
        </w:rPr>
        <w:t>, классифицированного по категории информационной продукции, указанной в пунктах 1 - 4 части 3 статьи 6 настоящего Федерального закона.</w:t>
      </w:r>
      <w:r>
        <w:rPr>
          <w:rStyle w:val="mark"/>
          <w:i/>
          <w:iCs/>
          <w:color w:val="1111EE"/>
          <w:sz w:val="27"/>
          <w:szCs w:val="27"/>
        </w:rPr>
        <w:t> (Часть введена - Федеральный закон </w:t>
      </w:r>
      <w:hyperlink r:id="rId66" w:tgtFrame="contents" w:history="1">
        <w:r>
          <w:rPr>
            <w:rStyle w:val="a4"/>
            <w:color w:val="1C1CD6"/>
            <w:sz w:val="27"/>
            <w:szCs w:val="27"/>
          </w:rPr>
          <w:t>от 01.05.2019 № 93-ФЗ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lastRenderedPageBreak/>
        <w:t>Глава 4. Экспертиза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17. Общие требования к экспертизе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Уполномоченный Правительством Российской Федерации федеральный орган исполнительной власти </w:t>
      </w:r>
      <w:r>
        <w:rPr>
          <w:rStyle w:val="ed"/>
          <w:color w:val="1111EE"/>
          <w:sz w:val="27"/>
          <w:szCs w:val="27"/>
        </w:rPr>
        <w:t>устанавливает требования к экспертам и экспертным организациям и осуществляет в определенном им порядке их аккредитацию</w:t>
      </w:r>
      <w:r>
        <w:rPr>
          <w:color w:val="333333"/>
          <w:sz w:val="27"/>
          <w:szCs w:val="27"/>
        </w:rPr>
        <w:t>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r>
        <w:rPr>
          <w:rStyle w:val="mark"/>
          <w:i/>
          <w:iCs/>
          <w:color w:val="1111EE"/>
          <w:sz w:val="27"/>
          <w:szCs w:val="27"/>
        </w:rPr>
        <w:t> (В редакции Федерального закона </w:t>
      </w:r>
      <w:hyperlink r:id="rId67" w:tgtFrame="contents" w:history="1">
        <w:r>
          <w:rPr>
            <w:rStyle w:val="a4"/>
            <w:color w:val="1C1CD6"/>
            <w:sz w:val="27"/>
            <w:szCs w:val="27"/>
          </w:rPr>
          <w:t>от 05.04.2021 № 65-ФЗ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номер и дата выдачи аттестата аккредитации;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7) сведения о приостановлении или прекращении действия выданного аттестата аккредитации.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являющихся производителями, распространителями информационной продукции, переданной на экспертизу, или их представителями.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8. Срок проведения экспертизы информационной продукции не может превышать тридцать дней с момента заключения договора о ее проведении.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68"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18. Экспертное заключение</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По окончании экспертизы информационной продукции дается экспертное заключение.</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В экспертном заключении указываются:</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дата, время и место проведения экспертизы информационной продукции;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3) вопросы, поставленные перед экспертом, экспертами;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объекты исследований и материалы, представленные для проведения экспертизы информационной продукции;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содержание и результаты исследований с указанием методик;</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мотивированные ответы на поставленные перед экспертом, экспертами вопросы;</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 </w:t>
      </w:r>
      <w:r>
        <w:rPr>
          <w:rStyle w:val="mark"/>
          <w:i/>
          <w:iCs/>
          <w:color w:val="1111EE"/>
          <w:sz w:val="27"/>
          <w:szCs w:val="27"/>
        </w:rPr>
        <w:t>(В редакции Федерального закона </w:t>
      </w:r>
      <w:hyperlink r:id="rId69"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 </w:t>
      </w:r>
      <w:r>
        <w:rPr>
          <w:rStyle w:val="mark"/>
          <w:i/>
          <w:iCs/>
          <w:color w:val="1111EE"/>
          <w:sz w:val="27"/>
          <w:szCs w:val="27"/>
        </w:rPr>
        <w:t>(Часть  введена - Федеральный закон </w:t>
      </w:r>
      <w:hyperlink r:id="rId70" w:tgtFrame="contents" w:history="1">
        <w:r>
          <w:rPr>
            <w:rStyle w:val="a4"/>
            <w:color w:val="1C1CD6"/>
            <w:sz w:val="27"/>
            <w:szCs w:val="27"/>
          </w:rPr>
          <w:t>от 28.07.2012 № 139-ФЗ</w:t>
        </w:r>
      </w:hyperlink>
      <w:r>
        <w:rPr>
          <w:rStyle w:val="mark"/>
          <w:i/>
          <w:iCs/>
          <w:color w:val="1111EE"/>
          <w:sz w:val="27"/>
          <w:szCs w:val="27"/>
        </w:rPr>
        <w:t>)</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 </w:t>
      </w:r>
      <w:r>
        <w:rPr>
          <w:rStyle w:val="mark"/>
          <w:i/>
          <w:iCs/>
          <w:color w:val="1111EE"/>
          <w:sz w:val="27"/>
          <w:szCs w:val="27"/>
        </w:rPr>
        <w:t>(Часть  введена - Федеральный закон </w:t>
      </w:r>
      <w:hyperlink r:id="rId71"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19. Правовые последствия экспертизы информационной продукции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В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w:t>
      </w:r>
      <w:r>
        <w:rPr>
          <w:color w:val="333333"/>
          <w:sz w:val="27"/>
          <w:szCs w:val="27"/>
        </w:rPr>
        <w:lastRenderedPageBreak/>
        <w:t>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5. </w:t>
      </w:r>
      <w:r>
        <w:rPr>
          <w:rStyle w:val="ed"/>
          <w:b/>
          <w:bCs/>
          <w:color w:val="1111EE"/>
          <w:sz w:val="27"/>
          <w:szCs w:val="27"/>
        </w:rPr>
        <w:t>Федеральный государственный контроль (надзор)</w:t>
      </w:r>
      <w:r>
        <w:rPr>
          <w:b/>
          <w:bCs/>
          <w:color w:val="333333"/>
          <w:sz w:val="27"/>
          <w:szCs w:val="27"/>
        </w:rPr>
        <w:t> и общественный контроль за соблюдением законодательства Российской Федерации о защите детей от информации, причиняющей вред их здоровью и (или) развитию</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(Наименование в редакции федеральных законов </w:t>
      </w:r>
      <w:hyperlink r:id="rId72" w:tgtFrame="contents" w:history="1">
        <w:r>
          <w:rPr>
            <w:rStyle w:val="a4"/>
            <w:color w:val="1C1CD6"/>
            <w:sz w:val="27"/>
            <w:szCs w:val="27"/>
          </w:rPr>
          <w:t>от 28.07.2012 № 139-ФЗ</w:t>
        </w:r>
      </w:hyperlink>
      <w:r>
        <w:rPr>
          <w:rStyle w:val="mark"/>
          <w:i/>
          <w:iCs/>
          <w:color w:val="1111EE"/>
          <w:sz w:val="27"/>
          <w:szCs w:val="27"/>
        </w:rPr>
        <w:t>; </w:t>
      </w:r>
      <w:hyperlink r:id="rId73" w:tgtFrame="contents" w:history="1">
        <w:r>
          <w:rPr>
            <w:rStyle w:val="a4"/>
            <w:color w:val="1C1CD6"/>
            <w:sz w:val="27"/>
            <w:szCs w:val="27"/>
          </w:rPr>
          <w:t>от 14.10.2014 № 307-ФЗ</w:t>
        </w:r>
      </w:hyperlink>
      <w:r>
        <w:rPr>
          <w:rStyle w:val="mark"/>
          <w:i/>
          <w:iCs/>
          <w:color w:val="1111EE"/>
          <w:sz w:val="27"/>
          <w:szCs w:val="27"/>
        </w:rPr>
        <w:t>; </w:t>
      </w:r>
      <w:hyperlink r:id="rId74" w:tgtFrame="contents" w:history="1">
        <w:r>
          <w:rPr>
            <w:rStyle w:val="a4"/>
            <w:color w:val="1C1CD6"/>
            <w:sz w:val="27"/>
            <w:szCs w:val="27"/>
          </w:rPr>
          <w:t>от 11.06.2021 № 170-ФЗ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rStyle w:val="ed"/>
          <w:b/>
          <w:bCs/>
          <w:color w:val="1111EE"/>
          <w:sz w:val="27"/>
          <w:szCs w:val="27"/>
        </w:rPr>
        <w:t>Статья 20.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rStyle w:val="ed"/>
          <w:color w:val="1111EE"/>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1. Федеральный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федеральным органом исполнительной власти, осуществляющим федеральный государственный контроль (надзор) в области защиты прав потребителей, и федеральным органом исполнительной власти, осуществляющим функции по контролю и надзору в сфере образования и науки (далее - органы федерального государственного надзора), в пределах компетенции указанных органов.</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2. Предметом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является соблюдение производителями, распространителями информационной продукции и (или) лицами, обеспечивающими доступ детей к информации, обязательных требований в области защиты детей от информации, причиняющей вред их здоровью и (или) развитию.</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Организация и осуществление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в отношении производителей и (или) распространителей информационной продукции регулируются Федеральным законом от 31 июля 2020 года № 248-ФЗ "О государственном контроле (надзоре) и муниципальном контроле в Российской Федерации" (за исключением государственного контроля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lastRenderedPageBreak/>
        <w:t>4. Положение о федеральном государственном контроле (надзоре) за соблюдением законодательства Российской Федерации о защите детей от информации, причиняющей вред их здоровью и (или) развитию, утверждается Правительством Российской Федерации.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5. При осуществлении федерального государственного контроля (надзора) за соблюдением законодательства Российской Федерации о защите детей от информации, причиняющей вред их здоровью и (или) развитию, органы федерального государственного надзора вправе привлекать экспертов, экспертные организации, указанные в статье 33 Федерального закона от 31 июля 2020 года № 248-ФЗ "О государственном контроле (надзоре) и муниципальном контроле в Российской Федерации".</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6. Оплата услуг экспертов и экспертных организаций, указанных в части 5 настоящей статьи, производится в порядке и размерах, устанавливаемых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75" w:tgtFrame="contents" w:history="1">
        <w:r>
          <w:rPr>
            <w:rStyle w:val="a4"/>
            <w:color w:val="1C1CD6"/>
            <w:sz w:val="27"/>
            <w:szCs w:val="27"/>
          </w:rPr>
          <w:t>от 11.06.2021 № 170-ФЗ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21. Общественный контроль в сфере защиты детей от информации, причиняющей вред их здоровью и (или) развитию</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настоящего Федерального закона.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 </w:t>
      </w:r>
      <w:r>
        <w:rPr>
          <w:rStyle w:val="mark"/>
          <w:i/>
          <w:iCs/>
          <w:color w:val="1111EE"/>
          <w:sz w:val="27"/>
          <w:szCs w:val="27"/>
        </w:rPr>
        <w:t>(В редакции Федерального закона </w:t>
      </w:r>
      <w:hyperlink r:id="rId76" w:tgtFrame="contents" w:history="1">
        <w:r>
          <w:rPr>
            <w:rStyle w:val="a4"/>
            <w:color w:val="1C1CD6"/>
            <w:sz w:val="27"/>
            <w:szCs w:val="27"/>
          </w:rPr>
          <w:t>от 28.07.2012 № 139-ФЗ</w:t>
        </w:r>
      </w:hyperlink>
      <w:r>
        <w:rPr>
          <w:rStyle w:val="mark"/>
          <w:i/>
          <w:iCs/>
          <w:color w:val="1111EE"/>
          <w:sz w:val="27"/>
          <w:szCs w:val="27"/>
        </w:rPr>
        <w:t>)</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6. Ответственность за правонарушения в сфере защиты детей от информации, причиняющей вред их здоровью и (или) развитию</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22. Ответственность за правонарушения в сфере защиты детей от информации, причиняющей вред их здоровью и (или) развитию</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Глава 7. Заключительные положения</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23. Порядок вступления в силу настоящего Федерального закона</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 1 сентября 2012 года.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3. Положения части 1 статьи 12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w:t>
      </w:r>
      <w:r>
        <w:rPr>
          <w:rStyle w:val="mark"/>
          <w:i/>
          <w:iCs/>
          <w:color w:val="1111EE"/>
          <w:sz w:val="27"/>
          <w:szCs w:val="27"/>
        </w:rPr>
        <w:t> (Часть введена - Федеральный закон </w:t>
      </w:r>
      <w:hyperlink r:id="rId77" w:tgtFrame="contents" w:history="1">
        <w:r>
          <w:rPr>
            <w:rStyle w:val="a4"/>
            <w:color w:val="1C1CD6"/>
            <w:sz w:val="27"/>
            <w:szCs w:val="27"/>
          </w:rPr>
          <w:t>от 01.05.2019 № 93-ФЗ</w:t>
        </w:r>
      </w:hyperlink>
      <w:r>
        <w:rPr>
          <w:rStyle w:val="mark"/>
          <w:i/>
          <w:iCs/>
          <w:color w:val="1111EE"/>
          <w:sz w:val="27"/>
          <w:szCs w:val="27"/>
        </w:rPr>
        <w:t>)</w:t>
      </w:r>
      <w:r>
        <w:rPr>
          <w:color w:val="333333"/>
          <w:sz w:val="27"/>
          <w:szCs w:val="27"/>
        </w:rPr>
        <w:t> </w:t>
      </w:r>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w:t>
      </w:r>
      <w:proofErr w:type="spellStart"/>
      <w:r>
        <w:rPr>
          <w:color w:val="333333"/>
          <w:sz w:val="27"/>
          <w:szCs w:val="27"/>
        </w:rPr>
        <w:t>Д.Медведев</w:t>
      </w:r>
      <w:proofErr w:type="spellEnd"/>
    </w:p>
    <w:p w:rsidR="0023079D" w:rsidRPr="00463BFA" w:rsidRDefault="0023079D" w:rsidP="0023079D">
      <w:pPr>
        <w:pStyle w:val="a3"/>
        <w:shd w:val="clear" w:color="auto" w:fill="FFFFFF"/>
        <w:spacing w:before="90" w:beforeAutospacing="0" w:after="90" w:afterAutospacing="0"/>
        <w:ind w:firstLine="675"/>
        <w:jc w:val="both"/>
        <w:rPr>
          <w:color w:val="333333"/>
          <w:sz w:val="18"/>
          <w:szCs w:val="27"/>
        </w:rPr>
      </w:pPr>
      <w:r w:rsidRPr="00463BFA">
        <w:rPr>
          <w:color w:val="333333"/>
          <w:sz w:val="18"/>
          <w:szCs w:val="27"/>
        </w:rPr>
        <w:t> </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23079D" w:rsidRDefault="0023079D" w:rsidP="0023079D">
      <w:pPr>
        <w:pStyle w:val="a3"/>
        <w:shd w:val="clear" w:color="auto" w:fill="FFFFFF"/>
        <w:spacing w:before="90" w:beforeAutospacing="0" w:after="90" w:afterAutospacing="0"/>
        <w:ind w:firstLine="675"/>
        <w:jc w:val="both"/>
        <w:rPr>
          <w:color w:val="333333"/>
          <w:sz w:val="27"/>
          <w:szCs w:val="27"/>
        </w:rPr>
      </w:pPr>
      <w:r>
        <w:rPr>
          <w:color w:val="333333"/>
          <w:sz w:val="27"/>
          <w:szCs w:val="27"/>
        </w:rPr>
        <w:t>29 декабря 2010 года</w:t>
      </w:r>
    </w:p>
    <w:p w:rsidR="00193123" w:rsidRDefault="0023079D" w:rsidP="00463BFA">
      <w:pPr>
        <w:pStyle w:val="a3"/>
        <w:shd w:val="clear" w:color="auto" w:fill="FFFFFF"/>
        <w:spacing w:before="90" w:beforeAutospacing="0" w:after="90" w:afterAutospacing="0"/>
        <w:ind w:firstLine="675"/>
        <w:jc w:val="both"/>
      </w:pPr>
      <w:r>
        <w:rPr>
          <w:color w:val="333333"/>
          <w:sz w:val="27"/>
          <w:szCs w:val="27"/>
        </w:rPr>
        <w:t>№ 436-ФЗ</w:t>
      </w:r>
    </w:p>
    <w:sectPr w:rsidR="00193123" w:rsidSect="0023079D">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EE"/>
    <w:rsid w:val="00193123"/>
    <w:rsid w:val="0022271F"/>
    <w:rsid w:val="0023079D"/>
    <w:rsid w:val="00282A89"/>
    <w:rsid w:val="00463BFA"/>
    <w:rsid w:val="00D52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2FCA6"/>
  <w15:chartTrackingRefBased/>
  <w15:docId w15:val="{031BC947-1042-4410-8F23-22C2D9BD6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2307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2307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2307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230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23079D"/>
  </w:style>
  <w:style w:type="character" w:styleId="a4">
    <w:name w:val="Hyperlink"/>
    <w:basedOn w:val="a0"/>
    <w:uiPriority w:val="99"/>
    <w:semiHidden/>
    <w:unhideWhenUsed/>
    <w:rsid w:val="0023079D"/>
    <w:rPr>
      <w:color w:val="0000FF"/>
      <w:u w:val="single"/>
    </w:rPr>
  </w:style>
  <w:style w:type="paragraph" w:customStyle="1" w:styleId="h">
    <w:name w:val="h"/>
    <w:basedOn w:val="a"/>
    <w:rsid w:val="00230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
    <w:name w:val="ed"/>
    <w:basedOn w:val="a0"/>
    <w:rsid w:val="0023079D"/>
  </w:style>
  <w:style w:type="character" w:customStyle="1" w:styleId="w9">
    <w:name w:val="w9"/>
    <w:basedOn w:val="a0"/>
    <w:rsid w:val="00230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2973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144583&amp;backlink=1&amp;&amp;nd=102544811" TargetMode="External"/><Relationship Id="rId18" Type="http://schemas.openxmlformats.org/officeDocument/2006/relationships/hyperlink" Target="http://pravo.gov.ru/proxy/ips/?docbody=&amp;prevDoc=102144583&amp;backlink=1&amp;&amp;nd=102158453" TargetMode="External"/><Relationship Id="rId26" Type="http://schemas.openxmlformats.org/officeDocument/2006/relationships/hyperlink" Target="http://pravo.gov.ru/proxy/ips/?docbody=&amp;prevDoc=102144583&amp;backlink=1&amp;&amp;nd=102490764" TargetMode="External"/><Relationship Id="rId39" Type="http://schemas.openxmlformats.org/officeDocument/2006/relationships/hyperlink" Target="http://pravo.gov.ru/proxy/ips/?docbody=&amp;prevDoc=102144583&amp;backlink=1&amp;&amp;nd=102809937" TargetMode="External"/><Relationship Id="rId21" Type="http://schemas.openxmlformats.org/officeDocument/2006/relationships/hyperlink" Target="http://pravo.gov.ru/proxy/ips/?docbody=&amp;prevDoc=102144583&amp;backlink=1&amp;&amp;nd=102158453" TargetMode="External"/><Relationship Id="rId34" Type="http://schemas.openxmlformats.org/officeDocument/2006/relationships/hyperlink" Target="http://pravo.gov.ru/proxy/ips/?docbody=&amp;prevDoc=102144583&amp;backlink=1&amp;&amp;nd=102158453" TargetMode="External"/><Relationship Id="rId42" Type="http://schemas.openxmlformats.org/officeDocument/2006/relationships/hyperlink" Target="http://pravo.gov.ru/proxy/ips/?docbody=&amp;prevDoc=102144583&amp;backlink=1&amp;&amp;nd=102431339" TargetMode="External"/><Relationship Id="rId47" Type="http://schemas.openxmlformats.org/officeDocument/2006/relationships/hyperlink" Target="http://pravo.gov.ru/proxy/ips/?docbody=&amp;prevDoc=102144583&amp;backlink=1&amp;&amp;nd=102158453" TargetMode="External"/><Relationship Id="rId50" Type="http://schemas.openxmlformats.org/officeDocument/2006/relationships/hyperlink" Target="http://pravo.gov.ru/proxy/ips/?docbody=&amp;prevDoc=102144583&amp;backlink=1&amp;&amp;nd=102158453" TargetMode="External"/><Relationship Id="rId55" Type="http://schemas.openxmlformats.org/officeDocument/2006/relationships/hyperlink" Target="http://pravo.gov.ru/proxy/ips/?docbody=&amp;prevDoc=102144583&amp;backlink=1&amp;&amp;nd=102158453" TargetMode="External"/><Relationship Id="rId63" Type="http://schemas.openxmlformats.org/officeDocument/2006/relationships/hyperlink" Target="http://pravo.gov.ru/proxy/ips/?docbody=&amp;prevDoc=102144583&amp;backlink=1&amp;&amp;nd=102544811" TargetMode="External"/><Relationship Id="rId68" Type="http://schemas.openxmlformats.org/officeDocument/2006/relationships/hyperlink" Target="http://pravo.gov.ru/proxy/ips/?docbody=&amp;prevDoc=102144583&amp;backlink=1&amp;&amp;nd=102158453" TargetMode="External"/><Relationship Id="rId76" Type="http://schemas.openxmlformats.org/officeDocument/2006/relationships/hyperlink" Target="http://pravo.gov.ru/proxy/ips/?docbody=&amp;prevDoc=102144583&amp;backlink=1&amp;&amp;nd=102158453" TargetMode="External"/><Relationship Id="rId7" Type="http://schemas.openxmlformats.org/officeDocument/2006/relationships/hyperlink" Target="http://pravo.gov.ru/proxy/ips/?docbody=&amp;prevDoc=102144583&amp;backlink=1&amp;&amp;nd=102166739" TargetMode="External"/><Relationship Id="rId71" Type="http://schemas.openxmlformats.org/officeDocument/2006/relationships/hyperlink" Target="http://pravo.gov.ru/proxy/ips/?docbody=&amp;prevDoc=102144583&amp;backlink=1&amp;&amp;nd=102158453" TargetMode="External"/><Relationship Id="rId2" Type="http://schemas.openxmlformats.org/officeDocument/2006/relationships/settings" Target="settings.xml"/><Relationship Id="rId16" Type="http://schemas.openxmlformats.org/officeDocument/2006/relationships/hyperlink" Target="http://pravo.gov.ru/proxy/ips/?docbody=&amp;prevDoc=102144583&amp;backlink=1&amp;&amp;nd=602242444" TargetMode="External"/><Relationship Id="rId29" Type="http://schemas.openxmlformats.org/officeDocument/2006/relationships/hyperlink" Target="http://pravo.gov.ru/proxy/ips/?docbody=&amp;prevDoc=102144583&amp;backlink=1&amp;&amp;nd=102544811" TargetMode="External"/><Relationship Id="rId11" Type="http://schemas.openxmlformats.org/officeDocument/2006/relationships/hyperlink" Target="http://pravo.gov.ru/proxy/ips/?docbody=&amp;prevDoc=102144583&amp;backlink=1&amp;&amp;nd=102477704" TargetMode="External"/><Relationship Id="rId24" Type="http://schemas.openxmlformats.org/officeDocument/2006/relationships/hyperlink" Target="http://pravo.gov.ru/proxy/ips/?docbody=&amp;prevDoc=102144583&amp;backlink=1&amp;&amp;nd=102544811" TargetMode="External"/><Relationship Id="rId32" Type="http://schemas.openxmlformats.org/officeDocument/2006/relationships/hyperlink" Target="http://pravo.gov.ru/proxy/ips/?docbody=&amp;prevDoc=102144583&amp;backlink=1&amp;&amp;nd=102544811" TargetMode="External"/><Relationship Id="rId37" Type="http://schemas.openxmlformats.org/officeDocument/2006/relationships/hyperlink" Target="http://pravo.gov.ru/proxy/ips/?docbody=&amp;prevDoc=102144583&amp;backlink=1&amp;&amp;nd=102158453" TargetMode="External"/><Relationship Id="rId40" Type="http://schemas.openxmlformats.org/officeDocument/2006/relationships/hyperlink" Target="http://pravo.gov.ru/proxy/ips/?docbody=&amp;prevDoc=102144583&amp;backlink=1&amp;&amp;nd=102166739" TargetMode="External"/><Relationship Id="rId45" Type="http://schemas.openxmlformats.org/officeDocument/2006/relationships/hyperlink" Target="http://pravo.gov.ru/proxy/ips/?docbody=&amp;prevDoc=102144583&amp;backlink=1&amp;&amp;nd=102544811" TargetMode="External"/><Relationship Id="rId53" Type="http://schemas.openxmlformats.org/officeDocument/2006/relationships/hyperlink" Target="http://pravo.gov.ru/proxy/ips/?docbody=&amp;prevDoc=102144583&amp;backlink=1&amp;&amp;nd=102158453" TargetMode="External"/><Relationship Id="rId58" Type="http://schemas.openxmlformats.org/officeDocument/2006/relationships/hyperlink" Target="http://pravo.gov.ru/proxy/ips/?docbody=&amp;prevDoc=102144583&amp;backlink=1&amp;&amp;nd=102544811" TargetMode="External"/><Relationship Id="rId66" Type="http://schemas.openxmlformats.org/officeDocument/2006/relationships/hyperlink" Target="http://pravo.gov.ru/proxy/ips/?docbody=&amp;prevDoc=102144583&amp;backlink=1&amp;&amp;nd=102544811" TargetMode="External"/><Relationship Id="rId74" Type="http://schemas.openxmlformats.org/officeDocument/2006/relationships/hyperlink" Target="http://pravo.gov.ru/proxy/ips/?docbody=&amp;prevDoc=102144583&amp;backlink=1&amp;&amp;nd=602242444" TargetMode="External"/><Relationship Id="rId79" Type="http://schemas.openxmlformats.org/officeDocument/2006/relationships/theme" Target="theme/theme1.xml"/><Relationship Id="rId5" Type="http://schemas.openxmlformats.org/officeDocument/2006/relationships/hyperlink" Target="http://pravo.gov.ru/proxy/ips/?docbody=&amp;prevDoc=102144583&amp;backlink=1&amp;&amp;nd=102164371" TargetMode="External"/><Relationship Id="rId61" Type="http://schemas.openxmlformats.org/officeDocument/2006/relationships/hyperlink" Target="http://pravo.gov.ru/proxy/ips/?docbody=&amp;prevDoc=102144583&amp;backlink=1&amp;&amp;nd=102544811" TargetMode="External"/><Relationship Id="rId10" Type="http://schemas.openxmlformats.org/officeDocument/2006/relationships/hyperlink" Target="http://pravo.gov.ru/proxy/ips/?docbody=&amp;prevDoc=102144583&amp;backlink=1&amp;&amp;nd=102431339" TargetMode="External"/><Relationship Id="rId19" Type="http://schemas.openxmlformats.org/officeDocument/2006/relationships/hyperlink" Target="http://pravo.gov.ru/proxy/ips/?docbody=&amp;prevDoc=102144583&amp;backlink=1&amp;&amp;nd=102158453" TargetMode="External"/><Relationship Id="rId31" Type="http://schemas.openxmlformats.org/officeDocument/2006/relationships/hyperlink" Target="http://pravo.gov.ru/proxy/ips/?docbody=&amp;prevDoc=102144583&amp;backlink=1&amp;&amp;nd=102164371" TargetMode="External"/><Relationship Id="rId44" Type="http://schemas.openxmlformats.org/officeDocument/2006/relationships/hyperlink" Target="http://pravo.gov.ru/proxy/ips/?docbody=&amp;prevDoc=102144583&amp;backlink=1&amp;&amp;nd=102544811" TargetMode="External"/><Relationship Id="rId52" Type="http://schemas.openxmlformats.org/officeDocument/2006/relationships/hyperlink" Target="http://pravo.gov.ru/proxy/ips/?docbody=&amp;prevDoc=102144583&amp;backlink=1&amp;&amp;nd=102158453" TargetMode="External"/><Relationship Id="rId60" Type="http://schemas.openxmlformats.org/officeDocument/2006/relationships/hyperlink" Target="http://pravo.gov.ru/proxy/ips/?docbody=&amp;prevDoc=102144583&amp;backlink=1&amp;&amp;nd=102544811" TargetMode="External"/><Relationship Id="rId65" Type="http://schemas.openxmlformats.org/officeDocument/2006/relationships/hyperlink" Target="http://pravo.gov.ru/proxy/ips/?docbody=&amp;prevDoc=102144583&amp;backlink=1&amp;&amp;nd=102544811" TargetMode="External"/><Relationship Id="rId73" Type="http://schemas.openxmlformats.org/officeDocument/2006/relationships/hyperlink" Target="http://pravo.gov.ru/proxy/ips/?docbody=&amp;prevDoc=102144583&amp;backlink=1&amp;&amp;nd=102359913" TargetMode="External"/><Relationship Id="rId78" Type="http://schemas.openxmlformats.org/officeDocument/2006/relationships/fontTable" Target="fontTable.xml"/><Relationship Id="rId4" Type="http://schemas.openxmlformats.org/officeDocument/2006/relationships/hyperlink" Target="http://pravo.gov.ru/proxy/ips/?docbody=&amp;prevDoc=102144583&amp;backlink=1&amp;&amp;nd=102158453" TargetMode="External"/><Relationship Id="rId9" Type="http://schemas.openxmlformats.org/officeDocument/2006/relationships/hyperlink" Target="http://pravo.gov.ru/proxy/ips/?docbody=&amp;prevDoc=102144583&amp;backlink=1&amp;&amp;nd=102374914" TargetMode="External"/><Relationship Id="rId14" Type="http://schemas.openxmlformats.org/officeDocument/2006/relationships/hyperlink" Target="http://pravo.gov.ru/proxy/ips/?docbody=&amp;prevDoc=102144583&amp;backlink=1&amp;&amp;nd=102809937" TargetMode="External"/><Relationship Id="rId22" Type="http://schemas.openxmlformats.org/officeDocument/2006/relationships/hyperlink" Target="http://pravo.gov.ru/proxy/ips/?docbody=&amp;prevDoc=102144583&amp;backlink=1&amp;&amp;nd=102359913" TargetMode="External"/><Relationship Id="rId27" Type="http://schemas.openxmlformats.org/officeDocument/2006/relationships/hyperlink" Target="http://pravo.gov.ru/proxy/ips/?docbody=&amp;prevDoc=102144583&amp;backlink=1&amp;&amp;nd=102374914" TargetMode="External"/><Relationship Id="rId30" Type="http://schemas.openxmlformats.org/officeDocument/2006/relationships/hyperlink" Target="http://pravo.gov.ru/proxy/ips/?docbody=&amp;prevDoc=102144583&amp;backlink=1&amp;&amp;nd=102166334" TargetMode="External"/><Relationship Id="rId35" Type="http://schemas.openxmlformats.org/officeDocument/2006/relationships/hyperlink" Target="http://pravo.gov.ru/proxy/ips/?docbody=&amp;prevDoc=102144583&amp;backlink=1&amp;&amp;nd=102166739" TargetMode="External"/><Relationship Id="rId43" Type="http://schemas.openxmlformats.org/officeDocument/2006/relationships/hyperlink" Target="http://pravo.gov.ru/proxy/ips/?docbody=&amp;prevDoc=102144583&amp;backlink=1&amp;&amp;nd=102158453" TargetMode="External"/><Relationship Id="rId48" Type="http://schemas.openxmlformats.org/officeDocument/2006/relationships/hyperlink" Target="http://pravo.gov.ru/proxy/ips/?docbody=&amp;prevDoc=102144583&amp;backlink=1&amp;&amp;nd=102158453" TargetMode="External"/><Relationship Id="rId56" Type="http://schemas.openxmlformats.org/officeDocument/2006/relationships/hyperlink" Target="http://pravo.gov.ru/proxy/ips/?docbody=&amp;prevDoc=102144583&amp;backlink=1&amp;&amp;nd=102158453" TargetMode="External"/><Relationship Id="rId64" Type="http://schemas.openxmlformats.org/officeDocument/2006/relationships/hyperlink" Target="http://pravo.gov.ru/proxy/ips/?docbody=&amp;prevDoc=102144583&amp;backlink=1&amp;&amp;nd=102544811" TargetMode="External"/><Relationship Id="rId69" Type="http://schemas.openxmlformats.org/officeDocument/2006/relationships/hyperlink" Target="http://pravo.gov.ru/proxy/ips/?docbody=&amp;prevDoc=102144583&amp;backlink=1&amp;&amp;nd=102158453" TargetMode="External"/><Relationship Id="rId77" Type="http://schemas.openxmlformats.org/officeDocument/2006/relationships/hyperlink" Target="http://pravo.gov.ru/proxy/ips/?docbody=&amp;prevDoc=102144583&amp;backlink=1&amp;&amp;nd=102544811" TargetMode="External"/><Relationship Id="rId8" Type="http://schemas.openxmlformats.org/officeDocument/2006/relationships/hyperlink" Target="http://pravo.gov.ru/proxy/ips/?docbody=&amp;prevDoc=102144583&amp;backlink=1&amp;&amp;nd=102359913" TargetMode="External"/><Relationship Id="rId51" Type="http://schemas.openxmlformats.org/officeDocument/2006/relationships/hyperlink" Target="http://pravo.gov.ru/proxy/ips/?docbody=&amp;prevDoc=102144583&amp;backlink=1&amp;&amp;nd=102158453" TargetMode="External"/><Relationship Id="rId72" Type="http://schemas.openxmlformats.org/officeDocument/2006/relationships/hyperlink" Target="http://pravo.gov.ru/proxy/ips/?docbody=&amp;prevDoc=102144583&amp;backlink=1&amp;&amp;nd=102158453" TargetMode="External"/><Relationship Id="rId3" Type="http://schemas.openxmlformats.org/officeDocument/2006/relationships/webSettings" Target="webSettings.xml"/><Relationship Id="rId12" Type="http://schemas.openxmlformats.org/officeDocument/2006/relationships/hyperlink" Target="http://pravo.gov.ru/proxy/ips/?docbody=&amp;prevDoc=102144583&amp;backlink=1&amp;&amp;nd=102490764" TargetMode="External"/><Relationship Id="rId17" Type="http://schemas.openxmlformats.org/officeDocument/2006/relationships/hyperlink" Target="http://pravo.gov.ru/proxy/ips/?docbody=&amp;prevDoc=102144583&amp;backlink=1&amp;&amp;nd=602263606" TargetMode="External"/><Relationship Id="rId25" Type="http://schemas.openxmlformats.org/officeDocument/2006/relationships/hyperlink" Target="http://pravo.gov.ru/proxy/ips/?docbody=&amp;prevDoc=102144583&amp;backlink=1&amp;&amp;nd=602263606" TargetMode="External"/><Relationship Id="rId33" Type="http://schemas.openxmlformats.org/officeDocument/2006/relationships/hyperlink" Target="http://pravo.gov.ru/proxy/ips/?docbody=&amp;prevDoc=102144583&amp;backlink=1&amp;&amp;nd=102158453" TargetMode="External"/><Relationship Id="rId38" Type="http://schemas.openxmlformats.org/officeDocument/2006/relationships/hyperlink" Target="http://pravo.gov.ru/proxy/ips/?docbody=&amp;prevDoc=102144583&amp;backlink=1&amp;&amp;nd=102374914" TargetMode="External"/><Relationship Id="rId46" Type="http://schemas.openxmlformats.org/officeDocument/2006/relationships/hyperlink" Target="http://pravo.gov.ru/proxy/ips/?docbody=&amp;prevDoc=102144583&amp;backlink=1&amp;&amp;nd=102158453" TargetMode="External"/><Relationship Id="rId59" Type="http://schemas.openxmlformats.org/officeDocument/2006/relationships/hyperlink" Target="http://pravo.gov.ru/proxy/ips/?docbody=&amp;prevDoc=102144583&amp;backlink=1&amp;&amp;nd=102544811" TargetMode="External"/><Relationship Id="rId67" Type="http://schemas.openxmlformats.org/officeDocument/2006/relationships/hyperlink" Target="http://pravo.gov.ru/proxy/ips/?docbody=&amp;prevDoc=102144583&amp;backlink=1&amp;&amp;nd=602133636" TargetMode="External"/><Relationship Id="rId20" Type="http://schemas.openxmlformats.org/officeDocument/2006/relationships/hyperlink" Target="http://pravo.gov.ru/proxy/ips/?docbody=&amp;prevDoc=102144583&amp;backlink=1&amp;&amp;nd=602263606" TargetMode="External"/><Relationship Id="rId41" Type="http://schemas.openxmlformats.org/officeDocument/2006/relationships/hyperlink" Target="http://pravo.gov.ru/proxy/ips/?docbody=&amp;prevDoc=102144583&amp;backlink=1&amp;&amp;nd=102158453" TargetMode="External"/><Relationship Id="rId54" Type="http://schemas.openxmlformats.org/officeDocument/2006/relationships/hyperlink" Target="http://pravo.gov.ru/proxy/ips/?docbody=&amp;prevDoc=102144583&amp;backlink=1&amp;&amp;nd=102431339" TargetMode="External"/><Relationship Id="rId62" Type="http://schemas.openxmlformats.org/officeDocument/2006/relationships/hyperlink" Target="http://pravo.gov.ru/proxy/ips/?docbody=&amp;prevDoc=102144583&amp;backlink=1&amp;&amp;nd=102544811" TargetMode="External"/><Relationship Id="rId70" Type="http://schemas.openxmlformats.org/officeDocument/2006/relationships/hyperlink" Target="http://pravo.gov.ru/proxy/ips/?docbody=&amp;prevDoc=102144583&amp;backlink=1&amp;&amp;nd=102158453" TargetMode="External"/><Relationship Id="rId75" Type="http://schemas.openxmlformats.org/officeDocument/2006/relationships/hyperlink" Target="http://pravo.gov.ru/proxy/ips/?docbody=&amp;prevDoc=102144583&amp;backlink=1&amp;&amp;nd=602242444" TargetMode="External"/><Relationship Id="rId1" Type="http://schemas.openxmlformats.org/officeDocument/2006/relationships/styles" Target="styles.xml"/><Relationship Id="rId6" Type="http://schemas.openxmlformats.org/officeDocument/2006/relationships/hyperlink" Target="http://pravo.gov.ru/proxy/ips/?docbody=&amp;prevDoc=102144583&amp;backlink=1&amp;&amp;nd=102166334" TargetMode="External"/><Relationship Id="rId15" Type="http://schemas.openxmlformats.org/officeDocument/2006/relationships/hyperlink" Target="http://pravo.gov.ru/proxy/ips/?docbody=&amp;prevDoc=102144583&amp;backlink=1&amp;&amp;nd=602133636" TargetMode="External"/><Relationship Id="rId23" Type="http://schemas.openxmlformats.org/officeDocument/2006/relationships/hyperlink" Target="http://pravo.gov.ru/proxy/ips/?docbody=&amp;prevDoc=102144583&amp;backlink=1&amp;&amp;nd=602242444" TargetMode="External"/><Relationship Id="rId28" Type="http://schemas.openxmlformats.org/officeDocument/2006/relationships/hyperlink" Target="http://pravo.gov.ru/proxy/ips/?docbody=&amp;prevDoc=102144583&amp;backlink=1&amp;&amp;nd=102809937" TargetMode="External"/><Relationship Id="rId36" Type="http://schemas.openxmlformats.org/officeDocument/2006/relationships/hyperlink" Target="http://pravo.gov.ru/proxy/ips/?docbody=&amp;prevDoc=102144583&amp;backlink=1&amp;&amp;nd=102158453" TargetMode="External"/><Relationship Id="rId49" Type="http://schemas.openxmlformats.org/officeDocument/2006/relationships/hyperlink" Target="http://pravo.gov.ru/proxy/ips/?docbody=&amp;prevDoc=102144583&amp;backlink=1&amp;&amp;nd=102477704" TargetMode="External"/><Relationship Id="rId57" Type="http://schemas.openxmlformats.org/officeDocument/2006/relationships/hyperlink" Target="http://pravo.gov.ru/proxy/ips/?docbody=&amp;prevDoc=102144583&amp;backlink=1&amp;&amp;nd=1021667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9303</Words>
  <Characters>53031</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roscom</dc:creator>
  <cp:keywords/>
  <dc:description/>
  <cp:lastModifiedBy>roscom</cp:lastModifiedBy>
  <cp:revision>5</cp:revision>
  <dcterms:created xsi:type="dcterms:W3CDTF">2021-11-02T12:28:00Z</dcterms:created>
  <dcterms:modified xsi:type="dcterms:W3CDTF">2021-11-02T13:03:00Z</dcterms:modified>
</cp:coreProperties>
</file>